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E447" w14:textId="3AB94055" w:rsidR="00E31927" w:rsidRDefault="00E31927" w:rsidP="00E31927">
      <w:pPr>
        <w:spacing w:after="0" w:line="240" w:lineRule="auto"/>
        <w:ind w:left="6096"/>
        <w:jc w:val="right"/>
        <w:rPr>
          <w:rFonts w:ascii="Times New Roman" w:hAnsi="Times New Roman" w:cs="Times New Roman"/>
          <w:b/>
        </w:rPr>
      </w:pPr>
      <w:r>
        <w:rPr>
          <w:rFonts w:ascii="Times New Roman" w:hAnsi="Times New Roman" w:cs="Times New Roman"/>
          <w:b/>
        </w:rPr>
        <w:t>Allegato 1</w:t>
      </w:r>
    </w:p>
    <w:p w14:paraId="1B9CCE01" w14:textId="77777777" w:rsidR="00E31927" w:rsidRDefault="00E31927" w:rsidP="000A5CB7">
      <w:pPr>
        <w:spacing w:after="0" w:line="240" w:lineRule="auto"/>
        <w:ind w:left="6096"/>
        <w:rPr>
          <w:rFonts w:ascii="Times New Roman" w:hAnsi="Times New Roman" w:cs="Times New Roman"/>
          <w:b/>
        </w:rPr>
      </w:pPr>
    </w:p>
    <w:p w14:paraId="78A05679" w14:textId="29B83A2E" w:rsidR="00B15A24" w:rsidRPr="004E37A8" w:rsidRDefault="00B15A24" w:rsidP="000A5CB7">
      <w:pPr>
        <w:spacing w:after="0" w:line="240" w:lineRule="auto"/>
        <w:ind w:left="6096"/>
        <w:rPr>
          <w:rFonts w:ascii="Times New Roman" w:hAnsi="Times New Roman" w:cs="Times New Roman"/>
          <w:b/>
        </w:rPr>
      </w:pPr>
      <w:r w:rsidRPr="004E37A8">
        <w:rPr>
          <w:rFonts w:ascii="Times New Roman" w:hAnsi="Times New Roman" w:cs="Times New Roman"/>
          <w:b/>
        </w:rPr>
        <w:t>A</w:t>
      </w:r>
      <w:r w:rsidR="00EA1C02" w:rsidRPr="004E37A8">
        <w:rPr>
          <w:rFonts w:ascii="Times New Roman" w:hAnsi="Times New Roman" w:cs="Times New Roman"/>
          <w:b/>
        </w:rPr>
        <w:t>l</w:t>
      </w:r>
      <w:r w:rsidR="000A5CB7" w:rsidRPr="004E37A8">
        <w:rPr>
          <w:rFonts w:ascii="Times New Roman" w:hAnsi="Times New Roman" w:cs="Times New Roman"/>
          <w:b/>
        </w:rPr>
        <w:t xml:space="preserve"> Servizio Politiche Sociali</w:t>
      </w:r>
    </w:p>
    <w:p w14:paraId="665037CE" w14:textId="2BEB97CB" w:rsidR="001D0AD9" w:rsidRPr="004E37A8" w:rsidRDefault="001D0AD9" w:rsidP="000A5CB7">
      <w:pPr>
        <w:spacing w:after="0" w:line="240" w:lineRule="auto"/>
        <w:ind w:left="6096"/>
        <w:rPr>
          <w:rFonts w:ascii="Times New Roman" w:hAnsi="Times New Roman" w:cs="Times New Roman"/>
          <w:b/>
        </w:rPr>
      </w:pPr>
      <w:r w:rsidRPr="004E37A8">
        <w:rPr>
          <w:rFonts w:ascii="Times New Roman" w:hAnsi="Times New Roman" w:cs="Times New Roman"/>
          <w:b/>
        </w:rPr>
        <w:t>Comune di Matera</w:t>
      </w:r>
    </w:p>
    <w:p w14:paraId="3A224868" w14:textId="77777777" w:rsidR="00B15A24" w:rsidRPr="004E37A8" w:rsidRDefault="006F40DA" w:rsidP="000A5CB7">
      <w:pPr>
        <w:spacing w:after="0" w:line="240" w:lineRule="auto"/>
        <w:ind w:left="6096"/>
        <w:rPr>
          <w:rFonts w:ascii="Times New Roman" w:hAnsi="Times New Roman" w:cs="Times New Roman"/>
          <w:b/>
        </w:rPr>
      </w:pPr>
      <w:r w:rsidRPr="004E37A8">
        <w:rPr>
          <w:rFonts w:ascii="Times New Roman" w:hAnsi="Times New Roman" w:cs="Times New Roman"/>
          <w:b/>
        </w:rPr>
        <w:t>Via Aldo Moro</w:t>
      </w:r>
    </w:p>
    <w:p w14:paraId="48D1A7E8" w14:textId="5092FDCE" w:rsidR="00EB0D51" w:rsidRPr="004E37A8" w:rsidRDefault="006F40DA" w:rsidP="000A5CB7">
      <w:pPr>
        <w:spacing w:after="0" w:line="240" w:lineRule="auto"/>
        <w:ind w:left="6096"/>
        <w:rPr>
          <w:rFonts w:ascii="Times New Roman" w:hAnsi="Times New Roman" w:cs="Times New Roman"/>
          <w:b/>
        </w:rPr>
      </w:pPr>
      <w:r w:rsidRPr="004E37A8">
        <w:rPr>
          <w:rFonts w:ascii="Times New Roman" w:hAnsi="Times New Roman" w:cs="Times New Roman"/>
          <w:b/>
        </w:rPr>
        <w:t xml:space="preserve">75100 </w:t>
      </w:r>
      <w:r w:rsidR="000A5CB7" w:rsidRPr="004E37A8">
        <w:rPr>
          <w:rFonts w:ascii="Times New Roman" w:hAnsi="Times New Roman" w:cs="Times New Roman"/>
          <w:b/>
        </w:rPr>
        <w:t xml:space="preserve">- </w:t>
      </w:r>
      <w:r w:rsidRPr="004E37A8">
        <w:rPr>
          <w:rFonts w:ascii="Times New Roman" w:hAnsi="Times New Roman" w:cs="Times New Roman"/>
          <w:b/>
        </w:rPr>
        <w:t>MATERA</w:t>
      </w:r>
    </w:p>
    <w:p w14:paraId="02838483" w14:textId="77777777" w:rsidR="000A5CB7" w:rsidRPr="004E37A8" w:rsidRDefault="000A5CB7" w:rsidP="000A5CB7">
      <w:pPr>
        <w:spacing w:after="0" w:line="240" w:lineRule="auto"/>
        <w:jc w:val="right"/>
        <w:rPr>
          <w:rFonts w:ascii="Times New Roman" w:hAnsi="Times New Roman" w:cs="Times New Roman"/>
          <w:b/>
        </w:rPr>
      </w:pPr>
    </w:p>
    <w:p w14:paraId="194BEC5C" w14:textId="69F895A7" w:rsidR="0026142C" w:rsidRDefault="00640B46" w:rsidP="004E37A8">
      <w:pPr>
        <w:ind w:left="851" w:hanging="851"/>
        <w:jc w:val="both"/>
        <w:rPr>
          <w:rFonts w:ascii="Times New Roman" w:hAnsi="Times New Roman" w:cs="Times New Roman"/>
        </w:rPr>
      </w:pPr>
      <w:r w:rsidRPr="004E37A8">
        <w:rPr>
          <w:rFonts w:ascii="Times New Roman" w:hAnsi="Times New Roman" w:cs="Times New Roman"/>
        </w:rPr>
        <w:t>Oggetto:</w:t>
      </w:r>
      <w:r w:rsidR="008D5B0D" w:rsidRPr="004E37A8">
        <w:rPr>
          <w:rFonts w:ascii="Times New Roman" w:hAnsi="Times New Roman" w:cs="Times New Roman"/>
        </w:rPr>
        <w:t xml:space="preserve"> </w:t>
      </w:r>
      <w:r w:rsidR="008C0899">
        <w:rPr>
          <w:rFonts w:ascii="Times New Roman" w:hAnsi="Times New Roman" w:cs="Times New Roman"/>
        </w:rPr>
        <w:t>D</w:t>
      </w:r>
      <w:r w:rsidR="00230843">
        <w:rPr>
          <w:rFonts w:ascii="Times New Roman" w:hAnsi="Times New Roman" w:cs="Times New Roman"/>
        </w:rPr>
        <w:t xml:space="preserve">eliberazione di </w:t>
      </w:r>
      <w:r w:rsidR="008C0899">
        <w:rPr>
          <w:rFonts w:ascii="Times New Roman" w:hAnsi="Times New Roman" w:cs="Times New Roman"/>
        </w:rPr>
        <w:t>G</w:t>
      </w:r>
      <w:r w:rsidR="00230843">
        <w:rPr>
          <w:rFonts w:ascii="Times New Roman" w:hAnsi="Times New Roman" w:cs="Times New Roman"/>
        </w:rPr>
        <w:t>.</w:t>
      </w:r>
      <w:r w:rsidR="008C0899">
        <w:rPr>
          <w:rFonts w:ascii="Times New Roman" w:hAnsi="Times New Roman" w:cs="Times New Roman"/>
        </w:rPr>
        <w:t>C</w:t>
      </w:r>
      <w:r w:rsidR="00230843">
        <w:rPr>
          <w:rFonts w:ascii="Times New Roman" w:hAnsi="Times New Roman" w:cs="Times New Roman"/>
        </w:rPr>
        <w:t>.</w:t>
      </w:r>
      <w:r w:rsidR="008C0899">
        <w:rPr>
          <w:rFonts w:ascii="Times New Roman" w:hAnsi="Times New Roman" w:cs="Times New Roman"/>
        </w:rPr>
        <w:t xml:space="preserve"> n. 3</w:t>
      </w:r>
      <w:r w:rsidR="00AA264D">
        <w:rPr>
          <w:rFonts w:ascii="Times New Roman" w:hAnsi="Times New Roman" w:cs="Times New Roman"/>
        </w:rPr>
        <w:t>33</w:t>
      </w:r>
      <w:r w:rsidR="008C0899">
        <w:rPr>
          <w:rFonts w:ascii="Times New Roman" w:hAnsi="Times New Roman" w:cs="Times New Roman"/>
        </w:rPr>
        <w:t>/202</w:t>
      </w:r>
      <w:r w:rsidR="00AA264D">
        <w:rPr>
          <w:rFonts w:ascii="Times New Roman" w:hAnsi="Times New Roman" w:cs="Times New Roman"/>
        </w:rPr>
        <w:t>3</w:t>
      </w:r>
      <w:r w:rsidR="008C0899">
        <w:rPr>
          <w:rFonts w:ascii="Times New Roman" w:hAnsi="Times New Roman" w:cs="Times New Roman"/>
        </w:rPr>
        <w:t xml:space="preserve">. </w:t>
      </w:r>
      <w:r w:rsidR="008D5B0D" w:rsidRPr="004E37A8">
        <w:rPr>
          <w:rFonts w:ascii="Times New Roman" w:hAnsi="Times New Roman" w:cs="Times New Roman"/>
        </w:rPr>
        <w:t xml:space="preserve">Richiesta </w:t>
      </w:r>
      <w:r w:rsidRPr="004E37A8">
        <w:rPr>
          <w:rFonts w:ascii="Times New Roman" w:hAnsi="Times New Roman" w:cs="Times New Roman"/>
        </w:rPr>
        <w:t>contributo</w:t>
      </w:r>
      <w:r w:rsidR="00661553" w:rsidRPr="004E37A8">
        <w:rPr>
          <w:rFonts w:ascii="Times New Roman" w:hAnsi="Times New Roman" w:cs="Times New Roman"/>
        </w:rPr>
        <w:t xml:space="preserve"> economico </w:t>
      </w:r>
      <w:r w:rsidR="001D0353">
        <w:rPr>
          <w:rFonts w:ascii="Times New Roman" w:hAnsi="Times New Roman" w:cs="Times New Roman"/>
        </w:rPr>
        <w:t xml:space="preserve">per </w:t>
      </w:r>
      <w:r w:rsidR="00661553" w:rsidRPr="004E37A8">
        <w:rPr>
          <w:rFonts w:ascii="Times New Roman" w:hAnsi="Times New Roman" w:cs="Times New Roman"/>
        </w:rPr>
        <w:t xml:space="preserve">spese per </w:t>
      </w:r>
      <w:r w:rsidRPr="004E37A8">
        <w:rPr>
          <w:rFonts w:ascii="Times New Roman" w:hAnsi="Times New Roman" w:cs="Times New Roman"/>
        </w:rPr>
        <w:t>soggiorno</w:t>
      </w:r>
      <w:r w:rsidR="00661553" w:rsidRPr="004E37A8">
        <w:rPr>
          <w:rFonts w:ascii="Times New Roman" w:hAnsi="Times New Roman" w:cs="Times New Roman"/>
        </w:rPr>
        <w:t xml:space="preserve">- vacanze termali </w:t>
      </w:r>
      <w:r w:rsidR="004E37A8" w:rsidRPr="004E37A8">
        <w:rPr>
          <w:rFonts w:ascii="Times New Roman" w:hAnsi="Times New Roman" w:cs="Times New Roman"/>
        </w:rPr>
        <w:t>ANZIANI</w:t>
      </w:r>
      <w:r w:rsidR="00230843">
        <w:rPr>
          <w:rFonts w:ascii="Times New Roman" w:hAnsi="Times New Roman" w:cs="Times New Roman"/>
        </w:rPr>
        <w:t xml:space="preserve"> anno 202</w:t>
      </w:r>
      <w:r w:rsidR="00AA264D">
        <w:rPr>
          <w:rFonts w:ascii="Times New Roman" w:hAnsi="Times New Roman" w:cs="Times New Roman"/>
        </w:rPr>
        <w:t>3</w:t>
      </w:r>
      <w:r w:rsidR="00230843">
        <w:rPr>
          <w:rFonts w:ascii="Times New Roman" w:hAnsi="Times New Roman" w:cs="Times New Roman"/>
        </w:rPr>
        <w:t>.</w:t>
      </w:r>
    </w:p>
    <w:p w14:paraId="25AFA1E3" w14:textId="77777777" w:rsidR="004E37A8" w:rsidRPr="004E37A8" w:rsidRDefault="004E37A8" w:rsidP="004E37A8">
      <w:pPr>
        <w:ind w:left="851" w:hanging="851"/>
        <w:jc w:val="both"/>
        <w:rPr>
          <w:rFonts w:ascii="Times New Roman" w:hAnsi="Times New Roman" w:cs="Times New Roman"/>
        </w:rPr>
      </w:pPr>
    </w:p>
    <w:p w14:paraId="4F23A225" w14:textId="4F09130A" w:rsidR="00640B46" w:rsidRDefault="000A5CB7" w:rsidP="004E37A8">
      <w:pPr>
        <w:spacing w:after="0" w:line="480" w:lineRule="auto"/>
        <w:rPr>
          <w:rFonts w:ascii="Times New Roman" w:hAnsi="Times New Roman" w:cs="Times New Roman"/>
        </w:rPr>
      </w:pPr>
      <w:r w:rsidRPr="004E37A8">
        <w:rPr>
          <w:rFonts w:ascii="Times New Roman" w:hAnsi="Times New Roman" w:cs="Times New Roman"/>
        </w:rPr>
        <w:t>Il/la sottoscritt_______________________</w:t>
      </w:r>
      <w:r w:rsidR="006C6AB3">
        <w:rPr>
          <w:rFonts w:ascii="Times New Roman" w:hAnsi="Times New Roman" w:cs="Times New Roman"/>
        </w:rPr>
        <w:t>__</w:t>
      </w:r>
      <w:r w:rsidRPr="004E37A8">
        <w:rPr>
          <w:rFonts w:ascii="Times New Roman" w:hAnsi="Times New Roman" w:cs="Times New Roman"/>
        </w:rPr>
        <w:t>____________</w:t>
      </w:r>
      <w:proofErr w:type="gramStart"/>
      <w:r w:rsidRPr="004E37A8">
        <w:rPr>
          <w:rFonts w:ascii="Times New Roman" w:hAnsi="Times New Roman" w:cs="Times New Roman"/>
        </w:rPr>
        <w:t>CF:_</w:t>
      </w:r>
      <w:proofErr w:type="gramEnd"/>
      <w:r w:rsidRPr="004E37A8">
        <w:rPr>
          <w:rFonts w:ascii="Times New Roman" w:hAnsi="Times New Roman" w:cs="Times New Roman"/>
        </w:rPr>
        <w:t>_________________</w:t>
      </w:r>
      <w:r w:rsidR="006C6AB3">
        <w:rPr>
          <w:rFonts w:ascii="Times New Roman" w:hAnsi="Times New Roman" w:cs="Times New Roman"/>
        </w:rPr>
        <w:t>_____</w:t>
      </w:r>
      <w:r w:rsidRPr="004E37A8">
        <w:rPr>
          <w:rFonts w:ascii="Times New Roman" w:hAnsi="Times New Roman" w:cs="Times New Roman"/>
        </w:rPr>
        <w:t>____________</w:t>
      </w:r>
    </w:p>
    <w:p w14:paraId="6EFD0962" w14:textId="458B13B1" w:rsidR="002C7734" w:rsidRPr="004E37A8" w:rsidRDefault="002C7734" w:rsidP="004E37A8">
      <w:pPr>
        <w:spacing w:after="0" w:line="480" w:lineRule="auto"/>
        <w:rPr>
          <w:rFonts w:ascii="Times New Roman" w:hAnsi="Times New Roman" w:cs="Times New Roman"/>
        </w:rPr>
      </w:pPr>
      <w:r>
        <w:rPr>
          <w:rFonts w:ascii="Times New Roman" w:hAnsi="Times New Roman" w:cs="Times New Roman"/>
        </w:rPr>
        <w:t>Tel._____________________________________</w:t>
      </w:r>
      <w:proofErr w:type="gramStart"/>
      <w:r>
        <w:rPr>
          <w:rFonts w:ascii="Times New Roman" w:hAnsi="Times New Roman" w:cs="Times New Roman"/>
        </w:rPr>
        <w:t>mail:_</w:t>
      </w:r>
      <w:proofErr w:type="gramEnd"/>
      <w:r>
        <w:rPr>
          <w:rFonts w:ascii="Times New Roman" w:hAnsi="Times New Roman" w:cs="Times New Roman"/>
        </w:rPr>
        <w:t>__________________________________________</w:t>
      </w:r>
    </w:p>
    <w:p w14:paraId="25103996" w14:textId="77777777" w:rsidR="00640B46" w:rsidRPr="004E37A8" w:rsidRDefault="00640B46" w:rsidP="0026142C">
      <w:pPr>
        <w:jc w:val="center"/>
        <w:rPr>
          <w:rFonts w:ascii="Times New Roman" w:hAnsi="Times New Roman" w:cs="Times New Roman"/>
        </w:rPr>
      </w:pPr>
      <w:r w:rsidRPr="004E37A8">
        <w:rPr>
          <w:rFonts w:ascii="Times New Roman" w:hAnsi="Times New Roman" w:cs="Times New Roman"/>
        </w:rPr>
        <w:t>CHIEDE</w:t>
      </w:r>
    </w:p>
    <w:p w14:paraId="7A7E08A7" w14:textId="57828F86" w:rsidR="00561D7C" w:rsidRPr="004E37A8" w:rsidRDefault="00640B46" w:rsidP="00640B46">
      <w:pPr>
        <w:jc w:val="both"/>
        <w:rPr>
          <w:rFonts w:ascii="Times New Roman" w:hAnsi="Times New Roman" w:cs="Times New Roman"/>
        </w:rPr>
      </w:pPr>
      <w:r w:rsidRPr="004E37A8">
        <w:rPr>
          <w:rFonts w:ascii="Times New Roman" w:hAnsi="Times New Roman" w:cs="Times New Roman"/>
        </w:rPr>
        <w:t>Di poter benefi</w:t>
      </w:r>
      <w:r w:rsidR="0026142C" w:rsidRPr="004E37A8">
        <w:rPr>
          <w:rFonts w:ascii="Times New Roman" w:hAnsi="Times New Roman" w:cs="Times New Roman"/>
        </w:rPr>
        <w:t xml:space="preserve">ciare del contributo economico </w:t>
      </w:r>
      <w:r w:rsidR="001D0AD9" w:rsidRPr="004E37A8">
        <w:rPr>
          <w:rFonts w:ascii="Times New Roman" w:hAnsi="Times New Roman" w:cs="Times New Roman"/>
        </w:rPr>
        <w:t>in oggetto indicato</w:t>
      </w:r>
      <w:r w:rsidR="00561D7C" w:rsidRPr="004E37A8">
        <w:rPr>
          <w:rFonts w:ascii="Times New Roman" w:hAnsi="Times New Roman" w:cs="Times New Roman"/>
        </w:rPr>
        <w:t>.</w:t>
      </w:r>
    </w:p>
    <w:p w14:paraId="501EF4B7" w14:textId="278C480D" w:rsidR="00640B46" w:rsidRPr="004E37A8" w:rsidRDefault="00640B46" w:rsidP="000A5CB7">
      <w:pPr>
        <w:spacing w:line="240" w:lineRule="auto"/>
        <w:jc w:val="both"/>
        <w:rPr>
          <w:rFonts w:ascii="Times New Roman" w:hAnsi="Times New Roman" w:cs="Times New Roman"/>
        </w:rPr>
      </w:pPr>
      <w:r w:rsidRPr="004E37A8">
        <w:rPr>
          <w:rFonts w:ascii="Times New Roman" w:hAnsi="Times New Roman" w:cs="Times New Roman"/>
        </w:rPr>
        <w:t>A tal fine, consapevole che chiunque rilasci dichiarazioni mendaci è punito, ai sensi del codice penale e delle altre leggi specia</w:t>
      </w:r>
      <w:r w:rsidR="0026142C" w:rsidRPr="004E37A8">
        <w:rPr>
          <w:rFonts w:ascii="Times New Roman" w:hAnsi="Times New Roman" w:cs="Times New Roman"/>
        </w:rPr>
        <w:t>li in materia</w:t>
      </w:r>
      <w:r w:rsidR="00CC005F" w:rsidRPr="004E37A8">
        <w:rPr>
          <w:rFonts w:ascii="Times New Roman" w:hAnsi="Times New Roman" w:cs="Times New Roman"/>
        </w:rPr>
        <w:t>,</w:t>
      </w:r>
      <w:r w:rsidR="0026142C" w:rsidRPr="004E37A8">
        <w:rPr>
          <w:rFonts w:ascii="Times New Roman" w:hAnsi="Times New Roman" w:cs="Times New Roman"/>
        </w:rPr>
        <w:t xml:space="preserve"> e</w:t>
      </w:r>
      <w:r w:rsidR="004E37A8" w:rsidRPr="004E37A8">
        <w:rPr>
          <w:rFonts w:ascii="Times New Roman" w:hAnsi="Times New Roman" w:cs="Times New Roman"/>
        </w:rPr>
        <w:t xml:space="preserve"> </w:t>
      </w:r>
      <w:r w:rsidR="0026142C" w:rsidRPr="004E37A8">
        <w:rPr>
          <w:rFonts w:ascii="Times New Roman" w:hAnsi="Times New Roman" w:cs="Times New Roman"/>
        </w:rPr>
        <w:t>decade dai</w:t>
      </w:r>
      <w:r w:rsidRPr="004E37A8">
        <w:rPr>
          <w:rFonts w:ascii="Times New Roman" w:hAnsi="Times New Roman" w:cs="Times New Roman"/>
        </w:rPr>
        <w:t xml:space="preserve"> benefici conseguiti, come previsto dal </w:t>
      </w:r>
      <w:r w:rsidR="00230843">
        <w:rPr>
          <w:rFonts w:ascii="Times New Roman" w:hAnsi="Times New Roman" w:cs="Times New Roman"/>
        </w:rPr>
        <w:t>DPR</w:t>
      </w:r>
      <w:r w:rsidRPr="004E37A8">
        <w:rPr>
          <w:rFonts w:ascii="Times New Roman" w:hAnsi="Times New Roman" w:cs="Times New Roman"/>
        </w:rPr>
        <w:t xml:space="preserve"> n. 445 del </w:t>
      </w:r>
      <w:r w:rsidR="00230843">
        <w:rPr>
          <w:rFonts w:ascii="Times New Roman" w:hAnsi="Times New Roman" w:cs="Times New Roman"/>
        </w:rPr>
        <w:t>28</w:t>
      </w:r>
      <w:r w:rsidRPr="004E37A8">
        <w:rPr>
          <w:rFonts w:ascii="Times New Roman" w:hAnsi="Times New Roman" w:cs="Times New Roman"/>
        </w:rPr>
        <w:t>.12.2000,</w:t>
      </w:r>
    </w:p>
    <w:p w14:paraId="4E9EE8AC" w14:textId="77777777" w:rsidR="00640B46" w:rsidRPr="004E37A8" w:rsidRDefault="00640B46" w:rsidP="00640B46">
      <w:pPr>
        <w:jc w:val="center"/>
        <w:rPr>
          <w:rFonts w:ascii="Times New Roman" w:hAnsi="Times New Roman" w:cs="Times New Roman"/>
        </w:rPr>
      </w:pPr>
      <w:r w:rsidRPr="004E37A8">
        <w:rPr>
          <w:rFonts w:ascii="Times New Roman" w:hAnsi="Times New Roman" w:cs="Times New Roman"/>
        </w:rPr>
        <w:t>DICHIARA</w:t>
      </w:r>
    </w:p>
    <w:p w14:paraId="4150E04E" w14:textId="0F0DDF1E" w:rsidR="00640B46" w:rsidRPr="004E37A8" w:rsidRDefault="00640B46" w:rsidP="00640B46">
      <w:pPr>
        <w:jc w:val="both"/>
        <w:rPr>
          <w:rFonts w:ascii="Times New Roman" w:hAnsi="Times New Roman" w:cs="Times New Roman"/>
        </w:rPr>
      </w:pPr>
      <w:r w:rsidRPr="004E37A8">
        <w:rPr>
          <w:rFonts w:ascii="Times New Roman" w:hAnsi="Times New Roman" w:cs="Times New Roman"/>
        </w:rPr>
        <w:t>sotto la propria responsabilità personale:</w:t>
      </w:r>
    </w:p>
    <w:p w14:paraId="621AACBE" w14:textId="77777777" w:rsidR="000A5CB7" w:rsidRPr="004E37A8" w:rsidRDefault="00640B46"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 xml:space="preserve">di essere </w:t>
      </w:r>
      <w:proofErr w:type="spellStart"/>
      <w:r w:rsidRPr="004E37A8">
        <w:rPr>
          <w:rFonts w:ascii="Times New Roman" w:hAnsi="Times New Roman" w:cs="Times New Roman"/>
        </w:rPr>
        <w:t>nat</w:t>
      </w:r>
      <w:proofErr w:type="spellEnd"/>
      <w:r w:rsidRPr="004E37A8">
        <w:rPr>
          <w:rFonts w:ascii="Times New Roman" w:hAnsi="Times New Roman" w:cs="Times New Roman"/>
        </w:rPr>
        <w:t>__ il _______________________, a_________________________;</w:t>
      </w:r>
    </w:p>
    <w:p w14:paraId="1DED236B" w14:textId="6CBEB867" w:rsidR="000A5CB7" w:rsidRPr="004E37A8" w:rsidRDefault="00640B46"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di essere residente a</w:t>
      </w:r>
      <w:r w:rsidR="00A160D7">
        <w:rPr>
          <w:rFonts w:ascii="Times New Roman" w:hAnsi="Times New Roman" w:cs="Times New Roman"/>
        </w:rPr>
        <w:t xml:space="preserve"> MATERA</w:t>
      </w:r>
      <w:r w:rsidRPr="004E37A8">
        <w:rPr>
          <w:rFonts w:ascii="Times New Roman" w:hAnsi="Times New Roman" w:cs="Times New Roman"/>
        </w:rPr>
        <w:t xml:space="preserve">, </w:t>
      </w:r>
      <w:r w:rsidR="00C57F33" w:rsidRPr="004E37A8">
        <w:rPr>
          <w:rFonts w:ascii="Times New Roman" w:hAnsi="Times New Roman" w:cs="Times New Roman"/>
        </w:rPr>
        <w:t>in Via ___________________________Tel._________</w:t>
      </w:r>
      <w:r w:rsidR="00E11569">
        <w:rPr>
          <w:rFonts w:ascii="Times New Roman" w:hAnsi="Times New Roman" w:cs="Times New Roman"/>
        </w:rPr>
        <w:t>_____</w:t>
      </w:r>
      <w:r w:rsidR="00C57F33" w:rsidRPr="004E37A8">
        <w:rPr>
          <w:rFonts w:ascii="Times New Roman" w:hAnsi="Times New Roman" w:cs="Times New Roman"/>
        </w:rPr>
        <w:t>____</w:t>
      </w:r>
      <w:r w:rsidR="000A5CB7" w:rsidRPr="004E37A8">
        <w:rPr>
          <w:rFonts w:ascii="Times New Roman" w:hAnsi="Times New Roman" w:cs="Times New Roman"/>
        </w:rPr>
        <w:t>_______</w:t>
      </w:r>
      <w:r w:rsidR="00C57F33" w:rsidRPr="004E37A8">
        <w:rPr>
          <w:rFonts w:ascii="Times New Roman" w:hAnsi="Times New Roman" w:cs="Times New Roman"/>
        </w:rPr>
        <w:t>_</w:t>
      </w:r>
      <w:r w:rsidR="00A160D7">
        <w:rPr>
          <w:rFonts w:ascii="Times New Roman" w:hAnsi="Times New Roman" w:cs="Times New Roman"/>
        </w:rPr>
        <w:t>;</w:t>
      </w:r>
    </w:p>
    <w:p w14:paraId="7DA62A89" w14:textId="7A5271AE" w:rsidR="000A5CB7" w:rsidRPr="004E37A8" w:rsidRDefault="00640B46"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di aver effettuato</w:t>
      </w:r>
      <w:r w:rsidR="0061054B">
        <w:rPr>
          <w:rFonts w:ascii="Times New Roman" w:hAnsi="Times New Roman" w:cs="Times New Roman"/>
        </w:rPr>
        <w:t>,</w:t>
      </w:r>
      <w:r w:rsidRPr="004E37A8">
        <w:rPr>
          <w:rFonts w:ascii="Times New Roman" w:hAnsi="Times New Roman" w:cs="Times New Roman"/>
        </w:rPr>
        <w:t xml:space="preserve"> </w:t>
      </w:r>
      <w:r w:rsidR="00A160D7">
        <w:rPr>
          <w:rFonts w:ascii="Times New Roman" w:hAnsi="Times New Roman" w:cs="Times New Roman"/>
        </w:rPr>
        <w:tab/>
        <w:t>nell’anno 202</w:t>
      </w:r>
      <w:r w:rsidR="00B57721">
        <w:rPr>
          <w:rFonts w:ascii="Times New Roman" w:hAnsi="Times New Roman" w:cs="Times New Roman"/>
        </w:rPr>
        <w:t>3</w:t>
      </w:r>
      <w:r w:rsidR="0061054B">
        <w:rPr>
          <w:rFonts w:ascii="Times New Roman" w:hAnsi="Times New Roman" w:cs="Times New Roman"/>
        </w:rPr>
        <w:t>,</w:t>
      </w:r>
      <w:r w:rsidR="00A160D7">
        <w:rPr>
          <w:rFonts w:ascii="Times New Roman" w:hAnsi="Times New Roman" w:cs="Times New Roman"/>
        </w:rPr>
        <w:t xml:space="preserve"> </w:t>
      </w:r>
      <w:r w:rsidRPr="004E37A8">
        <w:rPr>
          <w:rFonts w:ascii="Times New Roman" w:hAnsi="Times New Roman" w:cs="Times New Roman"/>
        </w:rPr>
        <w:t>un soggiorno</w:t>
      </w:r>
      <w:r w:rsidR="00561D7C" w:rsidRPr="004E37A8">
        <w:rPr>
          <w:rFonts w:ascii="Times New Roman" w:hAnsi="Times New Roman" w:cs="Times New Roman"/>
        </w:rPr>
        <w:t>-</w:t>
      </w:r>
      <w:r w:rsidRPr="004E37A8">
        <w:rPr>
          <w:rFonts w:ascii="Times New Roman" w:hAnsi="Times New Roman" w:cs="Times New Roman"/>
        </w:rPr>
        <w:t>vacanze termal</w:t>
      </w:r>
      <w:r w:rsidR="00A160D7">
        <w:rPr>
          <w:rFonts w:ascii="Times New Roman" w:hAnsi="Times New Roman" w:cs="Times New Roman"/>
        </w:rPr>
        <w:t>e</w:t>
      </w:r>
      <w:r w:rsidRPr="004E37A8">
        <w:rPr>
          <w:rFonts w:ascii="Times New Roman" w:hAnsi="Times New Roman" w:cs="Times New Roman"/>
        </w:rPr>
        <w:t xml:space="preserve"> </w:t>
      </w:r>
      <w:proofErr w:type="gramStart"/>
      <w:r w:rsidR="000A5CB7" w:rsidRPr="004E37A8">
        <w:rPr>
          <w:rFonts w:ascii="Times New Roman" w:hAnsi="Times New Roman" w:cs="Times New Roman"/>
        </w:rPr>
        <w:t>i</w:t>
      </w:r>
      <w:r w:rsidRPr="004E37A8">
        <w:rPr>
          <w:rFonts w:ascii="Times New Roman" w:hAnsi="Times New Roman" w:cs="Times New Roman"/>
        </w:rPr>
        <w:t>n  _</w:t>
      </w:r>
      <w:proofErr w:type="gramEnd"/>
      <w:r w:rsidRPr="004E37A8">
        <w:rPr>
          <w:rFonts w:ascii="Times New Roman" w:hAnsi="Times New Roman" w:cs="Times New Roman"/>
        </w:rPr>
        <w:t>_______________</w:t>
      </w:r>
      <w:r w:rsidR="000A5CB7" w:rsidRPr="004E37A8">
        <w:rPr>
          <w:rFonts w:ascii="Times New Roman" w:hAnsi="Times New Roman" w:cs="Times New Roman"/>
        </w:rPr>
        <w:t>_____</w:t>
      </w:r>
      <w:r w:rsidRPr="004E37A8">
        <w:rPr>
          <w:rFonts w:ascii="Times New Roman" w:hAnsi="Times New Roman" w:cs="Times New Roman"/>
        </w:rPr>
        <w:t xml:space="preserve">_______ (1); </w:t>
      </w:r>
    </w:p>
    <w:p w14:paraId="38C24017" w14:textId="4440A825" w:rsidR="000A5CB7" w:rsidRPr="004E37A8" w:rsidRDefault="00640B46"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 xml:space="preserve">di aver soggiornato presso </w:t>
      </w:r>
      <w:r w:rsidR="00561D7C" w:rsidRPr="004E37A8">
        <w:rPr>
          <w:rFonts w:ascii="Times New Roman" w:hAnsi="Times New Roman" w:cs="Times New Roman"/>
        </w:rPr>
        <w:t xml:space="preserve">la struttura alberghiera a </w:t>
      </w:r>
      <w:r w:rsidRPr="004E37A8">
        <w:rPr>
          <w:rFonts w:ascii="Times New Roman" w:hAnsi="Times New Roman" w:cs="Times New Roman"/>
        </w:rPr>
        <w:t>_</w:t>
      </w:r>
      <w:r w:rsidR="000A5CB7" w:rsidRPr="004E37A8">
        <w:rPr>
          <w:rFonts w:ascii="Times New Roman" w:hAnsi="Times New Roman" w:cs="Times New Roman"/>
        </w:rPr>
        <w:t>_________</w:t>
      </w:r>
      <w:r w:rsidRPr="004E37A8">
        <w:rPr>
          <w:rFonts w:ascii="Times New Roman" w:hAnsi="Times New Roman" w:cs="Times New Roman"/>
        </w:rPr>
        <w:t xml:space="preserve">_ </w:t>
      </w:r>
      <w:r w:rsidR="00561D7C" w:rsidRPr="004E37A8">
        <w:rPr>
          <w:rFonts w:ascii="Times New Roman" w:hAnsi="Times New Roman" w:cs="Times New Roman"/>
        </w:rPr>
        <w:t>stelle____________________________</w:t>
      </w:r>
      <w:proofErr w:type="gramStart"/>
      <w:r w:rsidR="00596311">
        <w:rPr>
          <w:rFonts w:ascii="Times New Roman" w:hAnsi="Times New Roman" w:cs="Times New Roman"/>
        </w:rPr>
        <w:t>r</w:t>
      </w:r>
      <w:r w:rsidR="00467B3B">
        <w:rPr>
          <w:rFonts w:ascii="Times New Roman" w:hAnsi="Times New Roman" w:cs="Times New Roman"/>
        </w:rPr>
        <w:t>ecapiti:</w:t>
      </w:r>
      <w:r w:rsidR="001D0353">
        <w:rPr>
          <w:rFonts w:ascii="Times New Roman" w:hAnsi="Times New Roman" w:cs="Times New Roman"/>
        </w:rPr>
        <w:t>_</w:t>
      </w:r>
      <w:proofErr w:type="gramEnd"/>
      <w:r w:rsidR="00467B3B">
        <w:rPr>
          <w:rFonts w:ascii="Times New Roman" w:hAnsi="Times New Roman" w:cs="Times New Roman"/>
        </w:rPr>
        <w:t>_________________</w:t>
      </w:r>
      <w:r w:rsidR="0061054B">
        <w:rPr>
          <w:rFonts w:ascii="Times New Roman" w:hAnsi="Times New Roman" w:cs="Times New Roman"/>
        </w:rPr>
        <w:t>____________________ (2)</w:t>
      </w:r>
      <w:r w:rsidRPr="004E37A8">
        <w:rPr>
          <w:rFonts w:ascii="Times New Roman" w:hAnsi="Times New Roman" w:cs="Times New Roman"/>
        </w:rPr>
        <w:t>,</w:t>
      </w:r>
    </w:p>
    <w:p w14:paraId="6AF75496" w14:textId="24B1DBDB" w:rsidR="000A5CB7" w:rsidRPr="004E37A8" w:rsidRDefault="00640B46"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per n.__</w:t>
      </w:r>
      <w:r w:rsidR="00A160D7">
        <w:rPr>
          <w:rFonts w:ascii="Times New Roman" w:hAnsi="Times New Roman" w:cs="Times New Roman"/>
        </w:rPr>
        <w:t>______</w:t>
      </w:r>
      <w:r w:rsidR="00230843">
        <w:rPr>
          <w:rFonts w:ascii="Times New Roman" w:hAnsi="Times New Roman" w:cs="Times New Roman"/>
        </w:rPr>
        <w:t>_______</w:t>
      </w:r>
      <w:r w:rsidRPr="004E37A8">
        <w:rPr>
          <w:rFonts w:ascii="Times New Roman" w:hAnsi="Times New Roman" w:cs="Times New Roman"/>
        </w:rPr>
        <w:t>__ giorni</w:t>
      </w:r>
      <w:r w:rsidR="001D0353">
        <w:rPr>
          <w:rFonts w:ascii="Times New Roman" w:hAnsi="Times New Roman" w:cs="Times New Roman"/>
        </w:rPr>
        <w:t xml:space="preserve"> </w:t>
      </w:r>
      <w:r w:rsidRPr="004E37A8">
        <w:rPr>
          <w:rFonts w:ascii="Times New Roman" w:hAnsi="Times New Roman" w:cs="Times New Roman"/>
        </w:rPr>
        <w:t>di pensione completa, dal ____________________al___</w:t>
      </w:r>
      <w:r w:rsidR="000A5CB7" w:rsidRPr="004E37A8">
        <w:rPr>
          <w:rFonts w:ascii="Times New Roman" w:hAnsi="Times New Roman" w:cs="Times New Roman"/>
        </w:rPr>
        <w:t>___</w:t>
      </w:r>
      <w:r w:rsidRPr="004E37A8">
        <w:rPr>
          <w:rFonts w:ascii="Times New Roman" w:hAnsi="Times New Roman" w:cs="Times New Roman"/>
        </w:rPr>
        <w:t>_</w:t>
      </w:r>
      <w:r w:rsidR="00230843">
        <w:rPr>
          <w:rFonts w:ascii="Times New Roman" w:hAnsi="Times New Roman" w:cs="Times New Roman"/>
        </w:rPr>
        <w:t>______</w:t>
      </w:r>
      <w:r w:rsidRPr="004E37A8">
        <w:rPr>
          <w:rFonts w:ascii="Times New Roman" w:hAnsi="Times New Roman" w:cs="Times New Roman"/>
        </w:rPr>
        <w:t>_________;</w:t>
      </w:r>
    </w:p>
    <w:p w14:paraId="42379298" w14:textId="0DB7BD9B" w:rsidR="00BF64DB" w:rsidRPr="004E37A8" w:rsidRDefault="004E37A8" w:rsidP="004E37A8">
      <w:pPr>
        <w:pStyle w:val="Paragrafoelenco"/>
        <w:numPr>
          <w:ilvl w:val="0"/>
          <w:numId w:val="6"/>
        </w:numPr>
        <w:spacing w:after="0"/>
        <w:jc w:val="both"/>
        <w:rPr>
          <w:rFonts w:ascii="Times New Roman" w:hAnsi="Times New Roman" w:cs="Times New Roman"/>
        </w:rPr>
      </w:pPr>
      <w:r w:rsidRPr="004E37A8">
        <w:rPr>
          <w:rFonts w:ascii="Times New Roman" w:hAnsi="Times New Roman" w:cs="Times New Roman"/>
        </w:rPr>
        <w:t>d</w:t>
      </w:r>
      <w:r w:rsidR="00640B46" w:rsidRPr="004E37A8">
        <w:rPr>
          <w:rFonts w:ascii="Times New Roman" w:hAnsi="Times New Roman" w:cs="Times New Roman"/>
        </w:rPr>
        <w:t>i aver sostenuto la spesa di €___________</w:t>
      </w:r>
      <w:r w:rsidR="000A5CB7" w:rsidRPr="004E37A8">
        <w:rPr>
          <w:rFonts w:ascii="Times New Roman" w:hAnsi="Times New Roman" w:cs="Times New Roman"/>
        </w:rPr>
        <w:t>_____</w:t>
      </w:r>
      <w:r w:rsidR="00640B46" w:rsidRPr="004E37A8">
        <w:rPr>
          <w:rFonts w:ascii="Times New Roman" w:hAnsi="Times New Roman" w:cs="Times New Roman"/>
        </w:rPr>
        <w:t>________ IVA inclusa</w:t>
      </w:r>
      <w:r w:rsidR="008C0899">
        <w:rPr>
          <w:rFonts w:ascii="Times New Roman" w:hAnsi="Times New Roman" w:cs="Times New Roman"/>
        </w:rPr>
        <w:t xml:space="preserve"> (compreso il viaggio)</w:t>
      </w:r>
      <w:r w:rsidR="00BF64DB" w:rsidRPr="004E37A8">
        <w:rPr>
          <w:rFonts w:ascii="Times New Roman" w:hAnsi="Times New Roman" w:cs="Times New Roman"/>
        </w:rPr>
        <w:t>.</w:t>
      </w:r>
    </w:p>
    <w:p w14:paraId="57511485" w14:textId="77777777" w:rsidR="002C7734" w:rsidRDefault="002C7734" w:rsidP="00230843">
      <w:pPr>
        <w:jc w:val="both"/>
        <w:rPr>
          <w:rFonts w:ascii="Times New Roman" w:hAnsi="Times New Roman" w:cs="Times New Roman"/>
        </w:rPr>
      </w:pPr>
    </w:p>
    <w:p w14:paraId="6A593B34" w14:textId="2028C66D" w:rsidR="00230843" w:rsidRDefault="00230843" w:rsidP="00230843">
      <w:pPr>
        <w:jc w:val="both"/>
        <w:rPr>
          <w:rFonts w:ascii="Times New Roman" w:hAnsi="Times New Roman" w:cs="Times New Roman"/>
        </w:rPr>
      </w:pPr>
      <w:r>
        <w:rPr>
          <w:rFonts w:ascii="Times New Roman" w:hAnsi="Times New Roman" w:cs="Times New Roman"/>
        </w:rPr>
        <w:t>A</w:t>
      </w:r>
      <w:r w:rsidR="000A5CB7" w:rsidRPr="004E37A8">
        <w:rPr>
          <w:rFonts w:ascii="Times New Roman" w:hAnsi="Times New Roman" w:cs="Times New Roman"/>
        </w:rPr>
        <w:t>llega alla presente</w:t>
      </w:r>
      <w:r w:rsidR="00BF64DB" w:rsidRPr="004E37A8">
        <w:rPr>
          <w:rFonts w:ascii="Times New Roman" w:hAnsi="Times New Roman" w:cs="Times New Roman"/>
        </w:rPr>
        <w:t>:</w:t>
      </w:r>
    </w:p>
    <w:p w14:paraId="410726A6" w14:textId="77777777" w:rsidR="00230843" w:rsidRDefault="00230843" w:rsidP="00230843">
      <w:pPr>
        <w:pStyle w:val="Paragrafoelenco"/>
        <w:numPr>
          <w:ilvl w:val="0"/>
          <w:numId w:val="9"/>
        </w:numPr>
        <w:spacing w:after="0" w:line="240" w:lineRule="auto"/>
        <w:jc w:val="both"/>
        <w:rPr>
          <w:rFonts w:ascii="Times New Roman" w:hAnsi="Times New Roman" w:cs="Times New Roman"/>
        </w:rPr>
      </w:pPr>
      <w:r w:rsidRPr="00230843">
        <w:rPr>
          <w:rFonts w:ascii="Times New Roman" w:hAnsi="Times New Roman" w:cs="Times New Roman"/>
        </w:rPr>
        <w:t>attestazione ISEE ai sensi della normativa vigente in corso di validità;</w:t>
      </w:r>
    </w:p>
    <w:p w14:paraId="121AD685" w14:textId="77777777" w:rsidR="00230843" w:rsidRDefault="00230843" w:rsidP="00230843">
      <w:pPr>
        <w:pStyle w:val="Paragrafoelenco"/>
        <w:numPr>
          <w:ilvl w:val="0"/>
          <w:numId w:val="9"/>
        </w:numPr>
        <w:spacing w:after="0" w:line="240" w:lineRule="auto"/>
        <w:jc w:val="both"/>
        <w:rPr>
          <w:rFonts w:ascii="Times New Roman" w:hAnsi="Times New Roman" w:cs="Times New Roman"/>
        </w:rPr>
      </w:pPr>
      <w:r w:rsidRPr="00230843">
        <w:rPr>
          <w:rFonts w:ascii="Times New Roman" w:hAnsi="Times New Roman" w:cs="Times New Roman"/>
        </w:rPr>
        <w:t>documentazione attestante l’avvenuto soggiorno - vacanze termali e le spese sostenute (compreso il viaggio), comprovata dall’allegazione di ricevute fiscali, bonifici bancari ecc.;</w:t>
      </w:r>
    </w:p>
    <w:p w14:paraId="386BA95B" w14:textId="6F3495CD" w:rsidR="00230843" w:rsidRDefault="00230843" w:rsidP="0026142C">
      <w:pPr>
        <w:pStyle w:val="Paragrafoelenco"/>
        <w:numPr>
          <w:ilvl w:val="0"/>
          <w:numId w:val="9"/>
        </w:numPr>
        <w:spacing w:after="0" w:line="240" w:lineRule="auto"/>
        <w:jc w:val="both"/>
        <w:rPr>
          <w:rFonts w:ascii="Times New Roman" w:hAnsi="Times New Roman" w:cs="Times New Roman"/>
        </w:rPr>
      </w:pPr>
      <w:r w:rsidRPr="00230843">
        <w:rPr>
          <w:rFonts w:ascii="Times New Roman" w:hAnsi="Times New Roman" w:cs="Times New Roman"/>
        </w:rPr>
        <w:t>fotocopia del documento di riconoscimento del dichiarante in corso di validità.</w:t>
      </w:r>
    </w:p>
    <w:p w14:paraId="41A5F5FF" w14:textId="77777777" w:rsidR="002C7734" w:rsidRPr="00F10C40" w:rsidRDefault="002C7734" w:rsidP="00F10C40">
      <w:pPr>
        <w:spacing w:after="0" w:line="240" w:lineRule="auto"/>
        <w:ind w:left="360"/>
        <w:jc w:val="both"/>
        <w:rPr>
          <w:rFonts w:ascii="Times New Roman" w:hAnsi="Times New Roman" w:cs="Times New Roman"/>
        </w:rPr>
      </w:pPr>
    </w:p>
    <w:p w14:paraId="57470DAA" w14:textId="2C7C523D" w:rsidR="00BF64DB" w:rsidRPr="004E37A8" w:rsidRDefault="00EF7159" w:rsidP="0026142C">
      <w:pPr>
        <w:jc w:val="both"/>
        <w:rPr>
          <w:rFonts w:ascii="Times New Roman" w:hAnsi="Times New Roman" w:cs="Times New Roman"/>
        </w:rPr>
      </w:pPr>
      <w:r w:rsidRPr="004E37A8">
        <w:rPr>
          <w:rFonts w:ascii="Times New Roman" w:hAnsi="Times New Roman" w:cs="Times New Roman"/>
        </w:rPr>
        <w:t>Matera,</w:t>
      </w:r>
      <w:r w:rsidR="00BF64DB" w:rsidRPr="004E37A8">
        <w:rPr>
          <w:rFonts w:ascii="Times New Roman" w:hAnsi="Times New Roman" w:cs="Times New Roman"/>
        </w:rPr>
        <w:t xml:space="preserve"> ___________________                                                                  </w:t>
      </w:r>
      <w:r w:rsidR="00A160D7">
        <w:rPr>
          <w:rFonts w:ascii="Times New Roman" w:hAnsi="Times New Roman" w:cs="Times New Roman"/>
        </w:rPr>
        <w:t xml:space="preserve">           </w:t>
      </w:r>
      <w:r w:rsidR="00BF64DB" w:rsidRPr="004E37A8">
        <w:rPr>
          <w:rFonts w:ascii="Times New Roman" w:hAnsi="Times New Roman" w:cs="Times New Roman"/>
        </w:rPr>
        <w:t>Il Richiedente</w:t>
      </w:r>
    </w:p>
    <w:p w14:paraId="2BE6A0C0" w14:textId="53A7D832" w:rsidR="00B15A24" w:rsidRPr="004E37A8" w:rsidRDefault="00BF64DB" w:rsidP="004E37A8">
      <w:pPr>
        <w:jc w:val="right"/>
        <w:rPr>
          <w:rFonts w:ascii="Times New Roman" w:hAnsi="Times New Roman" w:cs="Times New Roman"/>
        </w:rPr>
      </w:pPr>
      <w:r w:rsidRPr="004E37A8">
        <w:rPr>
          <w:rFonts w:ascii="Times New Roman" w:hAnsi="Times New Roman" w:cs="Times New Roman"/>
        </w:rPr>
        <w:t>_________________________________</w:t>
      </w:r>
    </w:p>
    <w:p w14:paraId="708662E2" w14:textId="1A14594A" w:rsidR="001D0AD9" w:rsidRPr="004E37A8" w:rsidRDefault="00B15A24" w:rsidP="004E37A8">
      <w:pPr>
        <w:spacing w:after="0"/>
        <w:jc w:val="both"/>
        <w:rPr>
          <w:rFonts w:ascii="Times New Roman" w:hAnsi="Times New Roman" w:cs="Times New Roman"/>
        </w:rPr>
      </w:pPr>
      <w:r w:rsidRPr="004E37A8">
        <w:rPr>
          <w:rFonts w:ascii="Times New Roman" w:hAnsi="Times New Roman" w:cs="Times New Roman"/>
        </w:rPr>
        <w:t>Note</w:t>
      </w:r>
      <w:r w:rsidR="001D0353">
        <w:rPr>
          <w:rFonts w:ascii="Times New Roman" w:hAnsi="Times New Roman" w:cs="Times New Roman"/>
        </w:rPr>
        <w:t xml:space="preserve"> per la c</w:t>
      </w:r>
      <w:r w:rsidR="006C46FB">
        <w:rPr>
          <w:rFonts w:ascii="Times New Roman" w:hAnsi="Times New Roman" w:cs="Times New Roman"/>
        </w:rPr>
        <w:t>o</w:t>
      </w:r>
      <w:r w:rsidR="001D0353">
        <w:rPr>
          <w:rFonts w:ascii="Times New Roman" w:hAnsi="Times New Roman" w:cs="Times New Roman"/>
        </w:rPr>
        <w:t>mpilazione</w:t>
      </w:r>
      <w:r w:rsidRPr="004E37A8">
        <w:rPr>
          <w:rFonts w:ascii="Times New Roman" w:hAnsi="Times New Roman" w:cs="Times New Roman"/>
        </w:rPr>
        <w:t xml:space="preserve">: </w:t>
      </w:r>
    </w:p>
    <w:p w14:paraId="49B1A909" w14:textId="269656A3" w:rsidR="00B15A24" w:rsidRPr="004E37A8" w:rsidRDefault="00B15A24" w:rsidP="004E37A8">
      <w:pPr>
        <w:spacing w:after="0"/>
        <w:jc w:val="both"/>
        <w:rPr>
          <w:rFonts w:ascii="Times New Roman" w:hAnsi="Times New Roman" w:cs="Times New Roman"/>
        </w:rPr>
      </w:pPr>
      <w:r w:rsidRPr="004E37A8">
        <w:rPr>
          <w:rFonts w:ascii="Times New Roman" w:hAnsi="Times New Roman" w:cs="Times New Roman"/>
        </w:rPr>
        <w:t>1) Indicare il nome della località del soggiorno;</w:t>
      </w:r>
    </w:p>
    <w:p w14:paraId="4FD747ED" w14:textId="6D139C80" w:rsidR="001D0AD9" w:rsidRDefault="00B15A24" w:rsidP="004E37A8">
      <w:pPr>
        <w:spacing w:after="0"/>
        <w:jc w:val="both"/>
        <w:rPr>
          <w:rFonts w:ascii="Times New Roman" w:hAnsi="Times New Roman" w:cs="Times New Roman"/>
        </w:rPr>
      </w:pPr>
      <w:r w:rsidRPr="004E37A8">
        <w:rPr>
          <w:rFonts w:ascii="Times New Roman" w:hAnsi="Times New Roman" w:cs="Times New Roman"/>
        </w:rPr>
        <w:t>2)</w:t>
      </w:r>
      <w:r w:rsidR="004E37A8">
        <w:rPr>
          <w:rFonts w:ascii="Times New Roman" w:hAnsi="Times New Roman" w:cs="Times New Roman"/>
        </w:rPr>
        <w:t xml:space="preserve"> </w:t>
      </w:r>
      <w:r w:rsidRPr="004E37A8">
        <w:rPr>
          <w:rFonts w:ascii="Times New Roman" w:hAnsi="Times New Roman" w:cs="Times New Roman"/>
        </w:rPr>
        <w:t>Indicare la denominazione esatta della struttura alberghiera</w:t>
      </w:r>
      <w:r w:rsidR="00B63B96" w:rsidRPr="004E37A8">
        <w:rPr>
          <w:rFonts w:ascii="Times New Roman" w:hAnsi="Times New Roman" w:cs="Times New Roman"/>
        </w:rPr>
        <w:t xml:space="preserve"> </w:t>
      </w:r>
      <w:r w:rsidR="008370F3" w:rsidRPr="004E37A8">
        <w:rPr>
          <w:rFonts w:ascii="Times New Roman" w:hAnsi="Times New Roman" w:cs="Times New Roman"/>
        </w:rPr>
        <w:t xml:space="preserve">e la categoria (non superiore a 3 stelle) </w:t>
      </w:r>
      <w:r w:rsidR="00B63B96" w:rsidRPr="004E37A8">
        <w:rPr>
          <w:rFonts w:ascii="Times New Roman" w:hAnsi="Times New Roman" w:cs="Times New Roman"/>
        </w:rPr>
        <w:t>con i relativi recapiti telefonici</w:t>
      </w:r>
      <w:r w:rsidR="001D0353">
        <w:rPr>
          <w:rFonts w:ascii="Times New Roman" w:hAnsi="Times New Roman" w:cs="Times New Roman"/>
        </w:rPr>
        <w:t xml:space="preserve">, </w:t>
      </w:r>
      <w:r w:rsidR="00112348" w:rsidRPr="004E37A8">
        <w:rPr>
          <w:rFonts w:ascii="Times New Roman" w:hAnsi="Times New Roman" w:cs="Times New Roman"/>
        </w:rPr>
        <w:t>e-mail</w:t>
      </w:r>
      <w:r w:rsidR="00596311">
        <w:rPr>
          <w:rFonts w:ascii="Times New Roman" w:hAnsi="Times New Roman" w:cs="Times New Roman"/>
        </w:rPr>
        <w:t xml:space="preserve"> </w:t>
      </w:r>
      <w:proofErr w:type="gramStart"/>
      <w:r w:rsidR="00596311">
        <w:rPr>
          <w:rFonts w:ascii="Times New Roman" w:hAnsi="Times New Roman" w:cs="Times New Roman"/>
        </w:rPr>
        <w:t>ecc.</w:t>
      </w:r>
      <w:r w:rsidRPr="004E37A8">
        <w:rPr>
          <w:rFonts w:ascii="Times New Roman" w:hAnsi="Times New Roman" w:cs="Times New Roman"/>
        </w:rPr>
        <w:t>.</w:t>
      </w:r>
      <w:proofErr w:type="gramEnd"/>
    </w:p>
    <w:p w14:paraId="6422330D" w14:textId="77777777" w:rsidR="00497BE6" w:rsidRDefault="00497BE6" w:rsidP="00497BE6">
      <w:pPr>
        <w:shd w:val="clear" w:color="auto" w:fill="FFFFFF"/>
        <w:spacing w:line="240" w:lineRule="auto"/>
        <w:contextualSpacing/>
        <w:outlineLvl w:val="2"/>
        <w:rPr>
          <w:rFonts w:ascii="Times New Roman" w:eastAsia="Times New Roman" w:hAnsi="Times New Roman" w:cs="Times New Roman"/>
          <w:b/>
          <w:bCs/>
          <w:color w:val="333333"/>
          <w:lang w:eastAsia="it-IT"/>
        </w:rPr>
      </w:pPr>
    </w:p>
    <w:p w14:paraId="51CCC058" w14:textId="77777777" w:rsidR="00E9091E" w:rsidRPr="002A3026" w:rsidRDefault="00E9091E" w:rsidP="00E9091E">
      <w:pPr>
        <w:jc w:val="center"/>
        <w:rPr>
          <w:rFonts w:eastAsia="Times New Roman"/>
        </w:rPr>
      </w:pPr>
      <w:r>
        <w:rPr>
          <w:rFonts w:ascii="Times New Roman" w:eastAsia="Times New Roman" w:hAnsi="Times New Roman"/>
          <w:noProof/>
          <w:color w:val="000000"/>
        </w:rPr>
        <w:drawing>
          <wp:inline distT="0" distB="0" distL="0" distR="0" wp14:anchorId="36FBC10B" wp14:editId="73298B00">
            <wp:extent cx="1360170" cy="601980"/>
            <wp:effectExtent l="19050" t="0" r="0" b="0"/>
            <wp:docPr id="1" name="Immagine 1" descr="logo matera v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tera viva.jpg"/>
                    <pic:cNvPicPr>
                      <a:picLocks noChangeAspect="1" noChangeArrowheads="1"/>
                    </pic:cNvPicPr>
                  </pic:nvPicPr>
                  <pic:blipFill>
                    <a:blip r:embed="rId7" cstate="print"/>
                    <a:srcRect/>
                    <a:stretch>
                      <a:fillRect/>
                    </a:stretch>
                  </pic:blipFill>
                  <pic:spPr bwMode="auto">
                    <a:xfrm>
                      <a:off x="0" y="0"/>
                      <a:ext cx="1360170" cy="601980"/>
                    </a:xfrm>
                    <a:prstGeom prst="rect">
                      <a:avLst/>
                    </a:prstGeom>
                    <a:noFill/>
                    <a:ln w="9525">
                      <a:noFill/>
                      <a:miter lim="800000"/>
                      <a:headEnd/>
                      <a:tailEnd/>
                    </a:ln>
                  </pic:spPr>
                </pic:pic>
              </a:graphicData>
            </a:graphic>
          </wp:inline>
        </w:drawing>
      </w:r>
      <w:r>
        <w:rPr>
          <w:rFonts w:eastAsia="Times New Roman"/>
        </w:rPr>
        <w:t xml:space="preserve">                           </w:t>
      </w:r>
      <w:r>
        <w:rPr>
          <w:noProof/>
        </w:rPr>
        <w:drawing>
          <wp:inline distT="0" distB="0" distL="0" distR="0" wp14:anchorId="1BC66E32" wp14:editId="267E3CEC">
            <wp:extent cx="735965" cy="948055"/>
            <wp:effectExtent l="19050" t="0" r="6985" b="0"/>
            <wp:docPr id="2" name="Immagine 2" descr="Comune H 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e H 500.JPG"/>
                    <pic:cNvPicPr>
                      <a:picLocks noChangeAspect="1" noChangeArrowheads="1"/>
                    </pic:cNvPicPr>
                  </pic:nvPicPr>
                  <pic:blipFill>
                    <a:blip r:embed="rId8" cstate="print"/>
                    <a:srcRect/>
                    <a:stretch>
                      <a:fillRect/>
                    </a:stretch>
                  </pic:blipFill>
                  <pic:spPr bwMode="auto">
                    <a:xfrm>
                      <a:off x="0" y="0"/>
                      <a:ext cx="735965" cy="948055"/>
                    </a:xfrm>
                    <a:prstGeom prst="rect">
                      <a:avLst/>
                    </a:prstGeom>
                    <a:noFill/>
                    <a:ln w="9525">
                      <a:noFill/>
                      <a:miter lim="800000"/>
                      <a:headEnd/>
                      <a:tailEnd/>
                    </a:ln>
                  </pic:spPr>
                </pic:pic>
              </a:graphicData>
            </a:graphic>
          </wp:inline>
        </w:drawing>
      </w:r>
      <w:r>
        <w:rPr>
          <w:rFonts w:eastAsia="Times New Roman"/>
        </w:rPr>
        <w:t xml:space="preserve">                              </w:t>
      </w:r>
      <w:r>
        <w:rPr>
          <w:noProof/>
        </w:rPr>
        <w:drawing>
          <wp:inline distT="0" distB="0" distL="0" distR="0" wp14:anchorId="53F3EB85" wp14:editId="4F9F3996">
            <wp:extent cx="1204595" cy="601980"/>
            <wp:effectExtent l="19050" t="0" r="0" b="0"/>
            <wp:docPr id="3" name="Immagine 3" descr="logo unesco giugno 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esco giugno 2009.png"/>
                    <pic:cNvPicPr>
                      <a:picLocks noChangeAspect="1" noChangeArrowheads="1"/>
                    </pic:cNvPicPr>
                  </pic:nvPicPr>
                  <pic:blipFill>
                    <a:blip r:embed="rId9" cstate="print"/>
                    <a:srcRect/>
                    <a:stretch>
                      <a:fillRect/>
                    </a:stretch>
                  </pic:blipFill>
                  <pic:spPr bwMode="auto">
                    <a:xfrm>
                      <a:off x="0" y="0"/>
                      <a:ext cx="1204595" cy="601980"/>
                    </a:xfrm>
                    <a:prstGeom prst="rect">
                      <a:avLst/>
                    </a:prstGeom>
                    <a:noFill/>
                    <a:ln w="9525">
                      <a:noFill/>
                      <a:miter lim="800000"/>
                      <a:headEnd/>
                      <a:tailEnd/>
                    </a:ln>
                  </pic:spPr>
                </pic:pic>
              </a:graphicData>
            </a:graphic>
          </wp:inline>
        </w:drawing>
      </w:r>
    </w:p>
    <w:p w14:paraId="09A7E2F1" w14:textId="77777777" w:rsidR="00E9091E" w:rsidRDefault="00E9091E" w:rsidP="00497BE6">
      <w:pPr>
        <w:shd w:val="clear" w:color="auto" w:fill="FFFFFF"/>
        <w:spacing w:line="240" w:lineRule="auto"/>
        <w:contextualSpacing/>
        <w:jc w:val="center"/>
        <w:outlineLvl w:val="2"/>
        <w:rPr>
          <w:rFonts w:ascii="Times New Roman" w:eastAsia="Times New Roman" w:hAnsi="Times New Roman" w:cs="Times New Roman"/>
          <w:b/>
          <w:bCs/>
          <w:color w:val="333333"/>
          <w:lang w:eastAsia="it-IT"/>
        </w:rPr>
      </w:pPr>
    </w:p>
    <w:p w14:paraId="60B66EFD" w14:textId="77777777" w:rsidR="00E9091E" w:rsidRDefault="00E9091E" w:rsidP="00497BE6">
      <w:pPr>
        <w:shd w:val="clear" w:color="auto" w:fill="FFFFFF"/>
        <w:spacing w:line="240" w:lineRule="auto"/>
        <w:contextualSpacing/>
        <w:jc w:val="center"/>
        <w:outlineLvl w:val="2"/>
        <w:rPr>
          <w:rFonts w:ascii="Times New Roman" w:eastAsia="Times New Roman" w:hAnsi="Times New Roman" w:cs="Times New Roman"/>
          <w:b/>
          <w:bCs/>
          <w:color w:val="333333"/>
          <w:lang w:eastAsia="it-IT"/>
        </w:rPr>
      </w:pPr>
    </w:p>
    <w:p w14:paraId="0F0D634D" w14:textId="08B9F346" w:rsidR="00497BE6" w:rsidRPr="003A0303" w:rsidRDefault="00497BE6" w:rsidP="00497BE6">
      <w:pPr>
        <w:shd w:val="clear" w:color="auto" w:fill="FFFFFF"/>
        <w:spacing w:line="240" w:lineRule="auto"/>
        <w:contextualSpacing/>
        <w:jc w:val="center"/>
        <w:outlineLvl w:val="2"/>
        <w:rPr>
          <w:rFonts w:ascii="Times New Roman" w:hAnsi="Times New Roman"/>
          <w:sz w:val="18"/>
          <w:szCs w:val="18"/>
        </w:rPr>
      </w:pPr>
      <w:r w:rsidRPr="003A0303">
        <w:rPr>
          <w:rFonts w:ascii="Times New Roman" w:eastAsia="Times New Roman" w:hAnsi="Times New Roman" w:cs="Times New Roman"/>
          <w:b/>
          <w:bCs/>
          <w:color w:val="333333"/>
          <w:sz w:val="18"/>
          <w:szCs w:val="18"/>
          <w:lang w:eastAsia="it-IT"/>
        </w:rPr>
        <w:t xml:space="preserve">INFORMATIVA GENERALE </w:t>
      </w:r>
    </w:p>
    <w:p w14:paraId="0FA731D4" w14:textId="77777777" w:rsidR="00497BE6" w:rsidRPr="003A0303" w:rsidRDefault="00497BE6" w:rsidP="00497BE6">
      <w:pPr>
        <w:shd w:val="clear" w:color="auto" w:fill="FFFFFF"/>
        <w:spacing w:line="240" w:lineRule="auto"/>
        <w:contextualSpacing/>
        <w:jc w:val="center"/>
        <w:outlineLvl w:val="2"/>
        <w:rPr>
          <w:rFonts w:ascii="Times New Roman" w:hAnsi="Times New Roman"/>
          <w:sz w:val="18"/>
          <w:szCs w:val="18"/>
        </w:rPr>
      </w:pPr>
      <w:r w:rsidRPr="003A0303">
        <w:rPr>
          <w:rFonts w:ascii="Times New Roman" w:eastAsia="Times New Roman" w:hAnsi="Times New Roman" w:cs="Times New Roman"/>
          <w:b/>
          <w:bCs/>
          <w:color w:val="333333"/>
          <w:sz w:val="18"/>
          <w:szCs w:val="18"/>
          <w:lang w:eastAsia="it-IT"/>
        </w:rPr>
        <w:t xml:space="preserve">SUL TRATTAMENTO DEI DATI PERSONALI </w:t>
      </w:r>
    </w:p>
    <w:p w14:paraId="1C2F55FA" w14:textId="77777777" w:rsidR="00497BE6" w:rsidRPr="003A0303" w:rsidRDefault="00497BE6" w:rsidP="00497BE6">
      <w:pPr>
        <w:shd w:val="clear" w:color="auto" w:fill="FFFFFF"/>
        <w:spacing w:before="150" w:after="0" w:line="240" w:lineRule="auto"/>
        <w:contextualSpacing/>
        <w:jc w:val="center"/>
        <w:outlineLvl w:val="2"/>
        <w:rPr>
          <w:rFonts w:ascii="Times New Roman" w:hAnsi="Times New Roman"/>
          <w:sz w:val="18"/>
          <w:szCs w:val="18"/>
        </w:rPr>
      </w:pPr>
      <w:r w:rsidRPr="003A0303">
        <w:rPr>
          <w:rFonts w:ascii="Times New Roman" w:eastAsia="Times New Roman" w:hAnsi="Times New Roman" w:cs="Times New Roman"/>
          <w:b/>
          <w:bCs/>
          <w:color w:val="333333"/>
          <w:sz w:val="18"/>
          <w:szCs w:val="18"/>
          <w:lang w:eastAsia="it-IT"/>
        </w:rPr>
        <w:t>(artt. 13 e 14 del Regolamento UE 2016/679)</w:t>
      </w:r>
    </w:p>
    <w:p w14:paraId="55D2F3AB" w14:textId="1D2C610B" w:rsidR="00497BE6" w:rsidRPr="003A0303" w:rsidRDefault="00497BE6" w:rsidP="00497BE6">
      <w:pPr>
        <w:pStyle w:val="NormaleWeb"/>
        <w:shd w:val="clear" w:color="auto" w:fill="FFFFFF"/>
        <w:ind w:firstLine="284"/>
        <w:jc w:val="both"/>
        <w:rPr>
          <w:iCs/>
          <w:sz w:val="18"/>
          <w:szCs w:val="18"/>
        </w:rPr>
      </w:pPr>
      <w:r w:rsidRPr="003A0303">
        <w:rPr>
          <w:iCs/>
          <w:color w:val="333333"/>
          <w:sz w:val="18"/>
          <w:szCs w:val="18"/>
        </w:rPr>
        <w:t xml:space="preserve">Gentile </w:t>
      </w:r>
      <w:r w:rsidRPr="003A0303">
        <w:rPr>
          <w:b/>
          <w:bCs/>
          <w:iCs/>
          <w:color w:val="333333"/>
          <w:sz w:val="18"/>
          <w:szCs w:val="18"/>
        </w:rPr>
        <w:t>Cittadino/a</w:t>
      </w:r>
      <w:r w:rsidRPr="003A0303">
        <w:rPr>
          <w:iCs/>
          <w:color w:val="333333"/>
          <w:sz w:val="18"/>
          <w:szCs w:val="18"/>
        </w:rPr>
        <w:t>,</w:t>
      </w:r>
      <w:r w:rsidRPr="003A0303">
        <w:rPr>
          <w:iCs/>
          <w:sz w:val="18"/>
          <w:szCs w:val="18"/>
        </w:rPr>
        <w:t xml:space="preserve"> </w:t>
      </w:r>
      <w:r w:rsidRPr="003A0303">
        <w:rPr>
          <w:iCs/>
          <w:color w:val="333333"/>
          <w:sz w:val="18"/>
          <w:szCs w:val="18"/>
        </w:rPr>
        <w:t xml:space="preserve">in conformità al Regolamento europeo 2016/679 in materia di protezione dei dati personali (cd. "GDPR"), con questa informativa il </w:t>
      </w:r>
      <w:r w:rsidRPr="003A0303">
        <w:rPr>
          <w:b/>
          <w:bCs/>
          <w:iCs/>
          <w:color w:val="333333"/>
          <w:sz w:val="18"/>
          <w:szCs w:val="18"/>
        </w:rPr>
        <w:t>Comune di Matera</w:t>
      </w:r>
      <w:r w:rsidRPr="003A0303">
        <w:rPr>
          <w:iCs/>
          <w:color w:val="333333"/>
          <w:sz w:val="18"/>
          <w:szCs w:val="18"/>
        </w:rPr>
        <w:t xml:space="preserve"> (in seguito anche il “</w:t>
      </w:r>
      <w:r w:rsidRPr="003A0303">
        <w:rPr>
          <w:b/>
          <w:bCs/>
          <w:iCs/>
          <w:color w:val="333333"/>
          <w:sz w:val="18"/>
          <w:szCs w:val="18"/>
        </w:rPr>
        <w:t>Titolare del trattamento</w:t>
      </w:r>
      <w:r w:rsidRPr="003A0303">
        <w:rPr>
          <w:iCs/>
          <w:color w:val="333333"/>
          <w:sz w:val="18"/>
          <w:szCs w:val="18"/>
        </w:rPr>
        <w:t>”) Le fornisce notizie sulle modalità di trattamento dei dati personali che la riguardano. I dati vengono forniti dall’interessato, che presenta un’apposita istanza per la fruizione dei servizi corredata della necessaria documentazione richiesta. Questi vengono comunicati all’Ente, alle imprese ovvero alle associazioni convenzionate, alle cooperative sociali, agli organismi di volontariato ed alle ASL che provvedono all’erogazione del servizio. Per quanto concerne le attività in favore dei nomadi, i dati vengono forniti direttamente dall’interessato o segnalati dalla Questura; le informazioni necessarie vengono comunicate alle associazioni del terzo settore che effettuano gli interventi. Il Titolare del trattamento è impegnato a proteggere e a salvaguardare qualsiasi dato personale; agisce nell’interesse delle persone e tratta i loro dati con correttezza e trasparenza, per fini leciti e tutelando la loro riservatezza ed i loro diritti. Per queste ragioni Le fornisce i recapiti necessari per contattare il Titolare o il DPO in caso di domande sui suoi dati personali.</w:t>
      </w:r>
    </w:p>
    <w:p w14:paraId="18DAD1BF" w14:textId="77777777" w:rsidR="00497BE6" w:rsidRPr="003A0303" w:rsidRDefault="00497BE6" w:rsidP="00497BE6">
      <w:pPr>
        <w:pStyle w:val="NormaleWeb"/>
        <w:shd w:val="clear" w:color="auto" w:fill="FFFFFF"/>
        <w:jc w:val="both"/>
        <w:rPr>
          <w:sz w:val="18"/>
          <w:szCs w:val="18"/>
        </w:rPr>
      </w:pPr>
      <w:r w:rsidRPr="003A0303">
        <w:rPr>
          <w:b/>
          <w:bCs/>
          <w:color w:val="333333"/>
          <w:sz w:val="18"/>
          <w:szCs w:val="18"/>
        </w:rPr>
        <w:t>a) Identità e dati di contatto del Titolare del trattamento.</w:t>
      </w:r>
    </w:p>
    <w:p w14:paraId="1D325389" w14:textId="1C144C17" w:rsidR="00497BE6" w:rsidRPr="003A0303" w:rsidRDefault="00497BE6" w:rsidP="00497BE6">
      <w:pPr>
        <w:pStyle w:val="NormaleWeb"/>
        <w:shd w:val="clear" w:color="auto" w:fill="FFFFFF"/>
        <w:tabs>
          <w:tab w:val="left" w:pos="5992"/>
        </w:tabs>
        <w:jc w:val="both"/>
        <w:rPr>
          <w:color w:val="000000" w:themeColor="text1"/>
          <w:sz w:val="18"/>
          <w:szCs w:val="18"/>
          <w:u w:val="single"/>
        </w:rPr>
      </w:pPr>
      <w:r w:rsidRPr="003A0303">
        <w:rPr>
          <w:color w:val="333333"/>
          <w:sz w:val="18"/>
          <w:szCs w:val="18"/>
        </w:rPr>
        <w:t xml:space="preserve">Il Titolare del trattamento dei dati personali è il Comune di Matera con sede legale alla </w:t>
      </w:r>
      <w:r w:rsidRPr="003A0303">
        <w:rPr>
          <w:color w:val="000000"/>
          <w:sz w:val="18"/>
          <w:szCs w:val="18"/>
          <w:shd w:val="clear" w:color="auto" w:fill="FFFFFF"/>
        </w:rPr>
        <w:t>Viale Aldo Moro</w:t>
      </w:r>
      <w:r w:rsidRPr="003A0303">
        <w:rPr>
          <w:color w:val="000000"/>
          <w:sz w:val="18"/>
          <w:szCs w:val="18"/>
        </w:rPr>
        <w:t>, 32</w:t>
      </w:r>
      <w:r w:rsidRPr="003A0303">
        <w:rPr>
          <w:color w:val="000000"/>
          <w:sz w:val="18"/>
          <w:szCs w:val="18"/>
          <w:shd w:val="clear" w:color="auto" w:fill="FFFFFF"/>
        </w:rPr>
        <w:t xml:space="preserve"> - 75100 - Matera, che può essere contattato telefonicamente al n. 0835/2411 ovvero </w:t>
      </w:r>
      <w:r w:rsidRPr="003A0303">
        <w:rPr>
          <w:color w:val="000000" w:themeColor="text1"/>
          <w:sz w:val="18"/>
          <w:szCs w:val="18"/>
        </w:rPr>
        <w:t xml:space="preserve">all’indirizzo e-mail: </w:t>
      </w:r>
      <w:hyperlink r:id="rId10" w:history="1">
        <w:r w:rsidRPr="003A0303">
          <w:rPr>
            <w:rStyle w:val="CollegamentoInternet"/>
            <w:sz w:val="18"/>
            <w:szCs w:val="18"/>
          </w:rPr>
          <w:t>privacy@comune.mt.it</w:t>
        </w:r>
      </w:hyperlink>
      <w:r w:rsidRPr="003A0303">
        <w:rPr>
          <w:rStyle w:val="CollegamentoInternet"/>
          <w:sz w:val="18"/>
          <w:szCs w:val="18"/>
        </w:rPr>
        <w:t xml:space="preserve"> </w:t>
      </w:r>
      <w:r w:rsidRPr="003A0303">
        <w:rPr>
          <w:color w:val="000000" w:themeColor="text1"/>
          <w:sz w:val="18"/>
          <w:szCs w:val="18"/>
        </w:rPr>
        <w:t xml:space="preserve">ovvero alla </w:t>
      </w:r>
      <w:proofErr w:type="spellStart"/>
      <w:r w:rsidRPr="003A0303">
        <w:rPr>
          <w:color w:val="000000" w:themeColor="text1"/>
          <w:sz w:val="18"/>
          <w:szCs w:val="18"/>
        </w:rPr>
        <w:t>pec</w:t>
      </w:r>
      <w:proofErr w:type="spellEnd"/>
      <w:r w:rsidRPr="003A0303">
        <w:rPr>
          <w:color w:val="000000" w:themeColor="text1"/>
          <w:sz w:val="18"/>
          <w:szCs w:val="18"/>
        </w:rPr>
        <w:t xml:space="preserve">: </w:t>
      </w:r>
      <w:r w:rsidRPr="003A0303">
        <w:rPr>
          <w:rStyle w:val="CollegamentoInternet"/>
          <w:sz w:val="18"/>
          <w:szCs w:val="18"/>
        </w:rPr>
        <w:t>comune.matera@cert.ruparbasilicata.it</w:t>
      </w:r>
    </w:p>
    <w:p w14:paraId="2EBB5DD3" w14:textId="77777777" w:rsidR="00497BE6" w:rsidRPr="003A0303" w:rsidRDefault="00497BE6" w:rsidP="00497BE6">
      <w:pPr>
        <w:pStyle w:val="NormaleWeb"/>
        <w:shd w:val="clear" w:color="auto" w:fill="FFFFFF"/>
        <w:jc w:val="both"/>
        <w:rPr>
          <w:sz w:val="18"/>
          <w:szCs w:val="18"/>
        </w:rPr>
      </w:pPr>
      <w:r w:rsidRPr="003A0303">
        <w:rPr>
          <w:b/>
          <w:bCs/>
          <w:color w:val="333333"/>
          <w:sz w:val="18"/>
          <w:szCs w:val="18"/>
        </w:rPr>
        <w:t>b) Contatti del Responsabile della Protezione dei Dati (</w:t>
      </w:r>
      <w:r w:rsidRPr="003A0303">
        <w:rPr>
          <w:b/>
          <w:bCs/>
          <w:i/>
          <w:iCs/>
          <w:color w:val="333333"/>
          <w:sz w:val="18"/>
          <w:szCs w:val="18"/>
        </w:rPr>
        <w:t>DPO</w:t>
      </w:r>
      <w:r w:rsidRPr="003A0303">
        <w:rPr>
          <w:b/>
          <w:bCs/>
          <w:color w:val="333333"/>
          <w:sz w:val="18"/>
          <w:szCs w:val="18"/>
        </w:rPr>
        <w:t xml:space="preserve">). </w:t>
      </w:r>
    </w:p>
    <w:p w14:paraId="7C43CBC9" w14:textId="51B7DF81" w:rsidR="00497BE6" w:rsidRPr="003A0303" w:rsidRDefault="00497BE6" w:rsidP="00497BE6">
      <w:pPr>
        <w:pStyle w:val="NormaleWeb"/>
        <w:shd w:val="clear" w:color="auto" w:fill="FFFFFF"/>
        <w:jc w:val="both"/>
        <w:rPr>
          <w:sz w:val="18"/>
          <w:szCs w:val="18"/>
        </w:rPr>
      </w:pPr>
      <w:r w:rsidRPr="003A0303">
        <w:rPr>
          <w:color w:val="333333"/>
          <w:sz w:val="18"/>
          <w:szCs w:val="18"/>
        </w:rPr>
        <w:t>Il Comune di Matera ha incaricato un Responsabile della Protezione dei Dati (RPD), più comunemente conosciuto con l’acronimo inglese “DPO” (</w:t>
      </w:r>
      <w:r w:rsidRPr="003A0303">
        <w:rPr>
          <w:i/>
          <w:iCs/>
          <w:color w:val="333333"/>
          <w:sz w:val="18"/>
          <w:szCs w:val="18"/>
        </w:rPr>
        <w:t xml:space="preserve">Data </w:t>
      </w:r>
      <w:proofErr w:type="spellStart"/>
      <w:r w:rsidRPr="003A0303">
        <w:rPr>
          <w:i/>
          <w:iCs/>
          <w:color w:val="333333"/>
          <w:sz w:val="18"/>
          <w:szCs w:val="18"/>
        </w:rPr>
        <w:t>Protection</w:t>
      </w:r>
      <w:proofErr w:type="spellEnd"/>
      <w:r w:rsidRPr="003A0303">
        <w:rPr>
          <w:i/>
          <w:iCs/>
          <w:color w:val="333333"/>
          <w:sz w:val="18"/>
          <w:szCs w:val="18"/>
        </w:rPr>
        <w:t xml:space="preserve"> </w:t>
      </w:r>
      <w:proofErr w:type="spellStart"/>
      <w:r w:rsidRPr="003A0303">
        <w:rPr>
          <w:i/>
          <w:iCs/>
          <w:color w:val="333333"/>
          <w:sz w:val="18"/>
          <w:szCs w:val="18"/>
        </w:rPr>
        <w:t>Officer</w:t>
      </w:r>
      <w:proofErr w:type="spellEnd"/>
      <w:r w:rsidRPr="003A0303">
        <w:rPr>
          <w:color w:val="333333"/>
          <w:sz w:val="18"/>
          <w:szCs w:val="18"/>
        </w:rPr>
        <w:t xml:space="preserve">), che può essere contattato all’indirizzo e-mail: </w:t>
      </w:r>
      <w:hyperlink r:id="rId11" w:history="1">
        <w:r w:rsidRPr="003A0303">
          <w:rPr>
            <w:rStyle w:val="CollegamentoInternet"/>
            <w:sz w:val="18"/>
            <w:szCs w:val="18"/>
          </w:rPr>
          <w:t>dpo@comune.mt.it</w:t>
        </w:r>
      </w:hyperlink>
      <w:r w:rsidRPr="003A0303">
        <w:rPr>
          <w:rStyle w:val="CollegamentoInternet"/>
          <w:sz w:val="18"/>
          <w:szCs w:val="18"/>
        </w:rPr>
        <w:t xml:space="preserve"> </w:t>
      </w:r>
    </w:p>
    <w:p w14:paraId="4FEDE2DE" w14:textId="77777777" w:rsidR="00497BE6" w:rsidRPr="003A0303" w:rsidRDefault="00497BE6" w:rsidP="00497BE6">
      <w:pPr>
        <w:pStyle w:val="NormaleWeb"/>
        <w:shd w:val="clear" w:color="auto" w:fill="FFFFFF"/>
        <w:jc w:val="both"/>
        <w:rPr>
          <w:sz w:val="18"/>
          <w:szCs w:val="18"/>
        </w:rPr>
      </w:pPr>
      <w:r w:rsidRPr="003A0303">
        <w:rPr>
          <w:b/>
          <w:bCs/>
          <w:color w:val="333333"/>
          <w:sz w:val="18"/>
          <w:szCs w:val="18"/>
        </w:rPr>
        <w:t>c) Finalità e base giuridica del trattamento. Categorie di dati personali trattati.</w:t>
      </w:r>
    </w:p>
    <w:p w14:paraId="74253A6F" w14:textId="77777777" w:rsidR="00497BE6" w:rsidRPr="003A0303" w:rsidRDefault="00497BE6" w:rsidP="00497BE6">
      <w:pPr>
        <w:pStyle w:val="NormaleWeb"/>
        <w:shd w:val="clear" w:color="auto" w:fill="FFFFFF"/>
        <w:jc w:val="both"/>
        <w:rPr>
          <w:color w:val="FF0000"/>
          <w:sz w:val="18"/>
          <w:szCs w:val="18"/>
        </w:rPr>
      </w:pPr>
      <w:r w:rsidRPr="003A0303">
        <w:rPr>
          <w:color w:val="333333"/>
          <w:sz w:val="18"/>
          <w:szCs w:val="18"/>
        </w:rPr>
        <w:t>Il trattamento dei suoi dati personali potrà essere effettuato dal Titolare del trattamento in maniera manuale, informatizzata e con l’intervento umano.  In particolare, informazioni come i suoi dati anagrafici, indirizzo di residenza/domicilio/email/</w:t>
      </w:r>
      <w:proofErr w:type="spellStart"/>
      <w:r w:rsidRPr="003A0303">
        <w:rPr>
          <w:color w:val="333333"/>
          <w:sz w:val="18"/>
          <w:szCs w:val="18"/>
        </w:rPr>
        <w:t>pec</w:t>
      </w:r>
      <w:proofErr w:type="spellEnd"/>
      <w:r w:rsidRPr="003A0303">
        <w:rPr>
          <w:color w:val="333333"/>
          <w:sz w:val="18"/>
          <w:szCs w:val="18"/>
        </w:rPr>
        <w:t>, codice identificativo/fiscale, n. carta di identità/telefono, informazioni familiari/reddituali/ISEE, etc. sono destinati alle finalità e alle basi giuridiche che seguono:</w:t>
      </w:r>
    </w:p>
    <w:p w14:paraId="533FA1B8" w14:textId="77777777" w:rsidR="00497BE6" w:rsidRPr="003A0303" w:rsidRDefault="00497BE6" w:rsidP="00497BE6">
      <w:pPr>
        <w:pStyle w:val="Paragrafoelenco"/>
        <w:numPr>
          <w:ilvl w:val="0"/>
          <w:numId w:val="10"/>
        </w:numPr>
        <w:shd w:val="clear" w:color="auto" w:fill="FFFFFF"/>
        <w:tabs>
          <w:tab w:val="left" w:pos="285"/>
        </w:tabs>
        <w:suppressAutoHyphens/>
        <w:spacing w:after="150" w:line="240" w:lineRule="auto"/>
        <w:jc w:val="both"/>
        <w:rPr>
          <w:sz w:val="18"/>
          <w:szCs w:val="18"/>
        </w:rPr>
      </w:pPr>
      <w:r w:rsidRPr="003A0303">
        <w:rPr>
          <w:color w:val="333333"/>
          <w:sz w:val="18"/>
          <w:szCs w:val="18"/>
          <w:u w:val="single"/>
        </w:rPr>
        <w:t>per svolgere le funzioni istituzionali.</w:t>
      </w:r>
      <w:r w:rsidRPr="003A0303">
        <w:rPr>
          <w:color w:val="333333"/>
          <w:sz w:val="18"/>
          <w:szCs w:val="18"/>
        </w:rPr>
        <w:t xml:space="preserve"> Essendo trattamenti necessari per l’esecuzione di un compito di </w:t>
      </w:r>
      <w:r w:rsidRPr="003A0303">
        <w:rPr>
          <w:b/>
          <w:bCs/>
          <w:color w:val="333333"/>
          <w:sz w:val="18"/>
          <w:szCs w:val="18"/>
        </w:rPr>
        <w:t>interesse pubblico</w:t>
      </w:r>
      <w:r w:rsidRPr="003A0303">
        <w:rPr>
          <w:color w:val="333333"/>
          <w:sz w:val="18"/>
          <w:szCs w:val="18"/>
        </w:rPr>
        <w:t xml:space="preserve"> o connesso all’esercizio di pubblici poteri</w:t>
      </w:r>
      <w:r w:rsidRPr="003A0303">
        <w:rPr>
          <w:rStyle w:val="Richiamoallanotaapidipagina"/>
          <w:color w:val="333333"/>
          <w:sz w:val="18"/>
          <w:szCs w:val="18"/>
        </w:rPr>
        <w:footnoteReference w:id="1"/>
      </w:r>
      <w:r w:rsidRPr="003A0303">
        <w:rPr>
          <w:color w:val="333333"/>
          <w:sz w:val="18"/>
          <w:szCs w:val="18"/>
        </w:rPr>
        <w:t>, la raccolta e i susseguenti trattamenti sono obbligatori e dunque non è richiesto il suo consenso. I dati personali ve</w:t>
      </w:r>
      <w:r w:rsidRPr="003A0303">
        <w:rPr>
          <w:rFonts w:eastAsia="Calibri"/>
          <w:color w:val="333333"/>
          <w:sz w:val="18"/>
          <w:szCs w:val="18"/>
        </w:rPr>
        <w:t>rranno</w:t>
      </w:r>
      <w:r w:rsidRPr="003A0303">
        <w:rPr>
          <w:color w:val="333333"/>
          <w:sz w:val="18"/>
          <w:szCs w:val="18"/>
        </w:rPr>
        <w:t xml:space="preserve"> conservati per il tempo previsto per legge.</w:t>
      </w:r>
    </w:p>
    <w:p w14:paraId="4B2BF12D" w14:textId="77777777" w:rsidR="00497BE6" w:rsidRPr="003A0303" w:rsidRDefault="00497BE6" w:rsidP="00497BE6">
      <w:pPr>
        <w:pStyle w:val="NormaleWeb"/>
        <w:shd w:val="clear" w:color="auto" w:fill="FFFFFF"/>
        <w:jc w:val="both"/>
        <w:rPr>
          <w:sz w:val="18"/>
          <w:szCs w:val="18"/>
        </w:rPr>
      </w:pPr>
      <w:r w:rsidRPr="003A0303">
        <w:rPr>
          <w:color w:val="333333"/>
          <w:sz w:val="18"/>
          <w:szCs w:val="18"/>
        </w:rPr>
        <w:t>Con specifico riferimento al trattamento di</w:t>
      </w:r>
      <w:r w:rsidRPr="003A0303">
        <w:rPr>
          <w:b/>
          <w:color w:val="333333"/>
          <w:sz w:val="18"/>
          <w:szCs w:val="18"/>
        </w:rPr>
        <w:t xml:space="preserve"> categorie particolari di dati personali (“dati sensibili”)</w:t>
      </w:r>
      <w:r w:rsidRPr="003A0303">
        <w:rPr>
          <w:color w:val="333333"/>
          <w:sz w:val="18"/>
          <w:szCs w:val="18"/>
        </w:rPr>
        <w:t xml:space="preserve"> che rivelino dati relativi alla salute i suoi dati potranno essere destinati alle finalità istituzionali e alla (ulteriore) base giuridica che segue:</w:t>
      </w:r>
    </w:p>
    <w:p w14:paraId="6FD02350" w14:textId="77777777" w:rsidR="00497BE6" w:rsidRPr="003A0303" w:rsidRDefault="00497BE6" w:rsidP="00497BE6">
      <w:pPr>
        <w:pStyle w:val="NormaleWeb"/>
        <w:numPr>
          <w:ilvl w:val="0"/>
          <w:numId w:val="10"/>
        </w:numPr>
        <w:shd w:val="clear" w:color="auto" w:fill="FFFFFF"/>
        <w:contextualSpacing/>
        <w:jc w:val="both"/>
        <w:rPr>
          <w:sz w:val="18"/>
          <w:szCs w:val="18"/>
        </w:rPr>
      </w:pPr>
      <w:r w:rsidRPr="003A0303">
        <w:rPr>
          <w:color w:val="333333"/>
          <w:sz w:val="18"/>
          <w:szCs w:val="18"/>
          <w:u w:val="single"/>
        </w:rPr>
        <w:t>per motivi di interesse pubblico rilevante.</w:t>
      </w:r>
      <w:r w:rsidRPr="003A0303">
        <w:rPr>
          <w:color w:val="333333"/>
          <w:sz w:val="18"/>
          <w:szCs w:val="18"/>
        </w:rPr>
        <w:t xml:space="preserve"> Essendo trattamenti necessari che il Titolare del trattamento effettua in qualità di soggetto che svolge compiti di </w:t>
      </w:r>
      <w:r w:rsidRPr="003A0303">
        <w:rPr>
          <w:b/>
          <w:bCs/>
          <w:color w:val="333333"/>
          <w:sz w:val="18"/>
          <w:szCs w:val="18"/>
        </w:rPr>
        <w:t xml:space="preserve">interesse pubblico </w:t>
      </w:r>
      <w:r w:rsidRPr="003A0303">
        <w:rPr>
          <w:color w:val="333333"/>
          <w:sz w:val="18"/>
          <w:szCs w:val="18"/>
        </w:rPr>
        <w:t>o connessi all’esercizio di pubblici poteri</w:t>
      </w:r>
      <w:r w:rsidRPr="003A0303">
        <w:rPr>
          <w:rStyle w:val="Richiamoallanotaapidipagina"/>
          <w:color w:val="333333"/>
          <w:sz w:val="18"/>
          <w:szCs w:val="18"/>
        </w:rPr>
        <w:footnoteReference w:id="2"/>
      </w:r>
      <w:r w:rsidRPr="003A0303">
        <w:rPr>
          <w:color w:val="333333"/>
          <w:sz w:val="18"/>
          <w:szCs w:val="18"/>
        </w:rPr>
        <w:t xml:space="preserve">, la raccolta e i susseguenti trattamenti sono obbligatori e dunque non è richiesto il suo consenso. Per tale finalità i suoi dati personali saranno conservati per il tempo previsto dalle norme di legge. </w:t>
      </w:r>
    </w:p>
    <w:p w14:paraId="1EE79758" w14:textId="77777777" w:rsidR="00497BE6" w:rsidRPr="003A0303" w:rsidRDefault="00497BE6" w:rsidP="00497BE6">
      <w:pPr>
        <w:pStyle w:val="NormaleWeb"/>
        <w:shd w:val="clear" w:color="auto" w:fill="FFFFFF"/>
        <w:jc w:val="both"/>
        <w:rPr>
          <w:color w:val="333333"/>
          <w:sz w:val="18"/>
          <w:szCs w:val="18"/>
        </w:rPr>
      </w:pPr>
    </w:p>
    <w:p w14:paraId="366A8057" w14:textId="160626D7" w:rsidR="00497BE6" w:rsidRPr="003A0303" w:rsidRDefault="00497BE6" w:rsidP="00497BE6">
      <w:pPr>
        <w:pStyle w:val="NormaleWeb"/>
        <w:shd w:val="clear" w:color="auto" w:fill="FFFFFF"/>
        <w:jc w:val="both"/>
        <w:rPr>
          <w:sz w:val="18"/>
          <w:szCs w:val="18"/>
        </w:rPr>
      </w:pPr>
      <w:r w:rsidRPr="003A0303">
        <w:rPr>
          <w:color w:val="333333"/>
          <w:sz w:val="18"/>
          <w:szCs w:val="18"/>
        </w:rPr>
        <w:lastRenderedPageBreak/>
        <w:t>Con specifico riferimento ai</w:t>
      </w:r>
      <w:r w:rsidRPr="003A0303">
        <w:rPr>
          <w:b/>
          <w:color w:val="333333"/>
          <w:sz w:val="18"/>
          <w:szCs w:val="18"/>
        </w:rPr>
        <w:t xml:space="preserve"> </w:t>
      </w:r>
      <w:r w:rsidRPr="003A0303">
        <w:rPr>
          <w:color w:val="333333"/>
          <w:sz w:val="18"/>
          <w:szCs w:val="18"/>
        </w:rPr>
        <w:t>dati personali relativi a</w:t>
      </w:r>
      <w:r w:rsidRPr="003A0303">
        <w:rPr>
          <w:b/>
          <w:color w:val="333333"/>
          <w:sz w:val="18"/>
          <w:szCs w:val="18"/>
        </w:rPr>
        <w:t xml:space="preserve"> condanne penali e reati </w:t>
      </w:r>
      <w:r w:rsidRPr="003A0303">
        <w:rPr>
          <w:color w:val="333333"/>
          <w:sz w:val="18"/>
          <w:szCs w:val="18"/>
        </w:rPr>
        <w:t>o a connesse misure di sicurezza,</w:t>
      </w:r>
      <w:r w:rsidRPr="003A0303">
        <w:rPr>
          <w:b/>
          <w:color w:val="333333"/>
          <w:sz w:val="18"/>
          <w:szCs w:val="18"/>
        </w:rPr>
        <w:t xml:space="preserve"> </w:t>
      </w:r>
      <w:r w:rsidRPr="003A0303">
        <w:rPr>
          <w:color w:val="333333"/>
          <w:sz w:val="18"/>
          <w:szCs w:val="18"/>
        </w:rPr>
        <w:t>i suoi dati sono destinati alle finalità istituzionali e soltanto se il trattamento è autorizzato da una norma di legge o di regolamento (ove previsto per legge) ovvero con decreto del Ministro della giustizia</w:t>
      </w:r>
      <w:r w:rsidRPr="003A0303">
        <w:rPr>
          <w:rStyle w:val="Richiamoallanotaapidipagina"/>
          <w:color w:val="333333"/>
          <w:sz w:val="18"/>
          <w:szCs w:val="18"/>
        </w:rPr>
        <w:footnoteReference w:id="3"/>
      </w:r>
      <w:r w:rsidRPr="003A0303">
        <w:rPr>
          <w:color w:val="333333"/>
          <w:sz w:val="18"/>
          <w:szCs w:val="18"/>
        </w:rPr>
        <w:t>.</w:t>
      </w:r>
    </w:p>
    <w:p w14:paraId="244D69FC" w14:textId="050CCAD2" w:rsidR="00497BE6" w:rsidRPr="003A0303" w:rsidRDefault="00497BE6" w:rsidP="00497BE6">
      <w:pPr>
        <w:pStyle w:val="NormaleWeb"/>
        <w:shd w:val="clear" w:color="auto" w:fill="FFFFFF"/>
        <w:jc w:val="both"/>
        <w:rPr>
          <w:sz w:val="18"/>
          <w:szCs w:val="18"/>
        </w:rPr>
      </w:pPr>
      <w:r w:rsidRPr="003A0303">
        <w:rPr>
          <w:b/>
          <w:bCs/>
          <w:color w:val="333333"/>
          <w:sz w:val="18"/>
          <w:szCs w:val="18"/>
        </w:rPr>
        <w:t>d)</w:t>
      </w:r>
      <w:r w:rsidRPr="003A0303">
        <w:rPr>
          <w:color w:val="333333"/>
          <w:sz w:val="18"/>
          <w:szCs w:val="18"/>
        </w:rPr>
        <w:t xml:space="preserve"> </w:t>
      </w:r>
      <w:r w:rsidRPr="003A0303">
        <w:rPr>
          <w:b/>
          <w:bCs/>
          <w:color w:val="333333"/>
          <w:sz w:val="18"/>
          <w:szCs w:val="18"/>
        </w:rPr>
        <w:t xml:space="preserve">Legittimo interesse: </w:t>
      </w:r>
      <w:r w:rsidRPr="003A0303">
        <w:rPr>
          <w:color w:val="333333"/>
          <w:sz w:val="18"/>
          <w:szCs w:val="18"/>
        </w:rPr>
        <w:t>non si applica ai trattamenti di dati che effettua il Comune in quanto tale condizione è esclusa espressamente dal GDPR per tutte le organizzazioni pubbliche</w:t>
      </w:r>
      <w:r w:rsidRPr="003A0303">
        <w:rPr>
          <w:rStyle w:val="Richiamoallanotaapidipagina"/>
          <w:color w:val="333333"/>
          <w:sz w:val="18"/>
          <w:szCs w:val="18"/>
        </w:rPr>
        <w:footnoteReference w:id="4"/>
      </w:r>
      <w:r w:rsidRPr="003A0303">
        <w:rPr>
          <w:color w:val="333333"/>
          <w:sz w:val="18"/>
          <w:szCs w:val="18"/>
        </w:rPr>
        <w:t>.</w:t>
      </w:r>
    </w:p>
    <w:p w14:paraId="48E7BD71" w14:textId="77777777" w:rsidR="00497BE6" w:rsidRPr="003A0303" w:rsidRDefault="00497BE6" w:rsidP="00497BE6">
      <w:pPr>
        <w:pStyle w:val="NormaleWeb"/>
        <w:shd w:val="clear" w:color="auto" w:fill="FFFFFF"/>
        <w:jc w:val="both"/>
        <w:rPr>
          <w:b/>
          <w:bCs/>
          <w:color w:val="333333"/>
          <w:sz w:val="18"/>
          <w:szCs w:val="18"/>
          <w:lang w:bidi="it-IT"/>
        </w:rPr>
      </w:pPr>
      <w:r w:rsidRPr="003A0303">
        <w:rPr>
          <w:b/>
          <w:bCs/>
          <w:color w:val="333333"/>
          <w:sz w:val="18"/>
          <w:szCs w:val="18"/>
        </w:rPr>
        <w:t>e</w:t>
      </w:r>
      <w:r w:rsidRPr="003A0303">
        <w:rPr>
          <w:b/>
          <w:bCs/>
          <w:color w:val="333333"/>
          <w:sz w:val="18"/>
          <w:szCs w:val="18"/>
          <w:lang w:bidi="it-IT"/>
        </w:rPr>
        <w:t>) Categorie di destinatari dei dati personali.</w:t>
      </w:r>
    </w:p>
    <w:p w14:paraId="3704F6D2" w14:textId="5301B380" w:rsidR="00497BE6" w:rsidRPr="003A0303" w:rsidRDefault="00497BE6" w:rsidP="00497BE6">
      <w:pPr>
        <w:pStyle w:val="NormaleWeb"/>
        <w:shd w:val="clear" w:color="auto" w:fill="FFFFFF"/>
        <w:jc w:val="both"/>
        <w:rPr>
          <w:b/>
          <w:bCs/>
          <w:color w:val="333333"/>
          <w:sz w:val="18"/>
          <w:szCs w:val="18"/>
          <w:lang w:bidi="it-IT"/>
        </w:rPr>
      </w:pPr>
      <w:r w:rsidRPr="003A0303">
        <w:rPr>
          <w:color w:val="333333"/>
          <w:sz w:val="18"/>
          <w:szCs w:val="18"/>
        </w:rPr>
        <w:t>Enti Pubblici per il controllo delle dichiarazioni rese.</w:t>
      </w:r>
    </w:p>
    <w:p w14:paraId="547DB23A" w14:textId="77777777" w:rsidR="00497BE6" w:rsidRPr="003A0303" w:rsidRDefault="00497BE6" w:rsidP="00497BE6">
      <w:pPr>
        <w:pStyle w:val="NormaleWeb"/>
        <w:shd w:val="clear" w:color="auto" w:fill="FFFFFF"/>
        <w:tabs>
          <w:tab w:val="left" w:pos="223"/>
        </w:tabs>
        <w:jc w:val="both"/>
        <w:rPr>
          <w:b/>
          <w:bCs/>
          <w:color w:val="333333"/>
          <w:sz w:val="18"/>
          <w:szCs w:val="18"/>
        </w:rPr>
      </w:pPr>
      <w:r w:rsidRPr="003A0303">
        <w:rPr>
          <w:b/>
          <w:bCs/>
          <w:color w:val="333333"/>
          <w:sz w:val="18"/>
          <w:szCs w:val="18"/>
        </w:rPr>
        <w:t>e.1) Responsabili del trattamento.</w:t>
      </w:r>
    </w:p>
    <w:p w14:paraId="752B3009" w14:textId="77777777" w:rsidR="00497BE6" w:rsidRPr="003A0303" w:rsidRDefault="00497BE6" w:rsidP="00497BE6">
      <w:pPr>
        <w:pStyle w:val="NormaleWeb"/>
        <w:shd w:val="clear" w:color="auto" w:fill="FFFFFF"/>
        <w:tabs>
          <w:tab w:val="left" w:pos="223"/>
        </w:tabs>
        <w:jc w:val="both"/>
        <w:rPr>
          <w:sz w:val="18"/>
          <w:szCs w:val="18"/>
        </w:rPr>
      </w:pPr>
      <w:r w:rsidRPr="003A0303">
        <w:rPr>
          <w:color w:val="333333"/>
          <w:sz w:val="18"/>
          <w:szCs w:val="18"/>
        </w:rPr>
        <w:t xml:space="preserve">Il Comune non si avvarrà di soggetti </w:t>
      </w:r>
      <w:r w:rsidRPr="003A0303">
        <w:rPr>
          <w:b/>
          <w:bCs/>
          <w:color w:val="333333"/>
          <w:sz w:val="18"/>
          <w:szCs w:val="18"/>
        </w:rPr>
        <w:t>esterni</w:t>
      </w:r>
      <w:r w:rsidRPr="003A0303">
        <w:rPr>
          <w:color w:val="333333"/>
          <w:sz w:val="18"/>
          <w:szCs w:val="18"/>
        </w:rPr>
        <w:t xml:space="preserve"> per l’espletamento di alcune attività e dei relativi trattamenti di dati personali. </w:t>
      </w:r>
    </w:p>
    <w:p w14:paraId="14DEC8BA" w14:textId="77777777" w:rsidR="00497BE6" w:rsidRPr="003A0303" w:rsidRDefault="00497BE6" w:rsidP="00497BE6">
      <w:pPr>
        <w:pStyle w:val="NormaleWeb"/>
        <w:shd w:val="clear" w:color="auto" w:fill="FFFFFF"/>
        <w:jc w:val="both"/>
        <w:rPr>
          <w:sz w:val="18"/>
          <w:szCs w:val="18"/>
        </w:rPr>
      </w:pPr>
      <w:r w:rsidRPr="003A0303">
        <w:rPr>
          <w:rFonts w:eastAsiaTheme="minorEastAsia"/>
          <w:b/>
          <w:bCs/>
          <w:color w:val="000000" w:themeColor="text1"/>
          <w:kern w:val="2"/>
          <w:sz w:val="18"/>
          <w:szCs w:val="18"/>
        </w:rPr>
        <w:t xml:space="preserve">e.2) </w:t>
      </w:r>
      <w:r w:rsidRPr="003A0303">
        <w:rPr>
          <w:b/>
          <w:bCs/>
          <w:color w:val="333333"/>
          <w:sz w:val="18"/>
          <w:szCs w:val="18"/>
        </w:rPr>
        <w:t>Autorizzati al trattamento.</w:t>
      </w:r>
    </w:p>
    <w:p w14:paraId="41C739FF" w14:textId="77777777" w:rsidR="00497BE6" w:rsidRPr="003A0303" w:rsidRDefault="00497BE6" w:rsidP="00497BE6">
      <w:pPr>
        <w:pStyle w:val="NormaleWeb"/>
        <w:shd w:val="clear" w:color="auto" w:fill="FFFFFF"/>
        <w:ind w:right="-1"/>
        <w:contextualSpacing/>
        <w:jc w:val="both"/>
        <w:rPr>
          <w:sz w:val="18"/>
          <w:szCs w:val="18"/>
        </w:rPr>
      </w:pPr>
      <w:r w:rsidRPr="003A0303">
        <w:rPr>
          <w:color w:val="333333"/>
          <w:sz w:val="18"/>
          <w:szCs w:val="18"/>
        </w:rPr>
        <w:t xml:space="preserve">I suoi dati personali saranno trattati da persone </w:t>
      </w:r>
      <w:r w:rsidRPr="003A0303">
        <w:rPr>
          <w:b/>
          <w:bCs/>
          <w:color w:val="333333"/>
          <w:sz w:val="18"/>
          <w:szCs w:val="18"/>
        </w:rPr>
        <w:t>interne</w:t>
      </w:r>
      <w:r w:rsidRPr="003A0303">
        <w:rPr>
          <w:color w:val="333333"/>
          <w:sz w:val="18"/>
          <w:szCs w:val="18"/>
        </w:rPr>
        <w:t xml:space="preserve"> al Comune (</w:t>
      </w:r>
      <w:r w:rsidRPr="003A0303">
        <w:rPr>
          <w:color w:val="000000" w:themeColor="text1"/>
          <w:sz w:val="18"/>
          <w:szCs w:val="18"/>
        </w:rPr>
        <w:t xml:space="preserve">dirigenti, dipendenti e collaboratori) </w:t>
      </w:r>
      <w:r w:rsidRPr="003A0303">
        <w:rPr>
          <w:color w:val="333333"/>
          <w:sz w:val="18"/>
          <w:szCs w:val="18"/>
        </w:rPr>
        <w:t xml:space="preserve">previamente individuati e nominati quali “Autorizzati al trattamento”, a cui sono impartite idonee istruzioni in ordine a misure, accorgimenti, </w:t>
      </w:r>
      <w:r w:rsidRPr="003A0303">
        <w:rPr>
          <w:i/>
          <w:iCs/>
          <w:color w:val="333333"/>
          <w:sz w:val="18"/>
          <w:szCs w:val="18"/>
        </w:rPr>
        <w:t>modus operandi</w:t>
      </w:r>
      <w:r w:rsidRPr="003A0303">
        <w:rPr>
          <w:color w:val="333333"/>
          <w:sz w:val="18"/>
          <w:szCs w:val="18"/>
        </w:rPr>
        <w:t>, tutti volti alla concreta tutela dei dati personali.</w:t>
      </w:r>
    </w:p>
    <w:p w14:paraId="1308CED8" w14:textId="77777777" w:rsidR="00497BE6" w:rsidRPr="003A0303" w:rsidRDefault="00497BE6" w:rsidP="00497BE6">
      <w:pPr>
        <w:pStyle w:val="NormaleWeb"/>
        <w:shd w:val="clear" w:color="auto" w:fill="FFFFFF"/>
        <w:jc w:val="both"/>
        <w:rPr>
          <w:sz w:val="18"/>
          <w:szCs w:val="18"/>
        </w:rPr>
      </w:pPr>
      <w:r w:rsidRPr="003A0303">
        <w:rPr>
          <w:b/>
          <w:bCs/>
          <w:color w:val="000000" w:themeColor="text1"/>
          <w:sz w:val="18"/>
          <w:szCs w:val="18"/>
        </w:rPr>
        <w:t>e.3) Eventuali destinatari dei dati personali.</w:t>
      </w:r>
    </w:p>
    <w:p w14:paraId="53F3FAD3" w14:textId="77777777" w:rsidR="00497BE6" w:rsidRPr="003A0303" w:rsidRDefault="00497BE6" w:rsidP="00497BE6">
      <w:pPr>
        <w:pStyle w:val="NormaleWeb"/>
        <w:shd w:val="clear" w:color="auto" w:fill="FFFFFF"/>
        <w:ind w:right="-1"/>
        <w:contextualSpacing/>
        <w:jc w:val="both"/>
        <w:rPr>
          <w:sz w:val="18"/>
          <w:szCs w:val="18"/>
        </w:rPr>
      </w:pPr>
      <w:r w:rsidRPr="003A0303">
        <w:rPr>
          <w:sz w:val="18"/>
          <w:szCs w:val="18"/>
        </w:rPr>
        <w:t xml:space="preserve">Altre volte i suoi dati personali potranno essere comunicati a soggetti terzi che li tratteranno in “completa autonomia” (es: autorità, enti, assicurazioni, etc.). </w:t>
      </w:r>
    </w:p>
    <w:p w14:paraId="51EA5FFF" w14:textId="77777777" w:rsidR="00497BE6" w:rsidRPr="003A0303" w:rsidRDefault="00497BE6" w:rsidP="00497BE6">
      <w:pPr>
        <w:pStyle w:val="NormaleWeb"/>
        <w:shd w:val="clear" w:color="auto" w:fill="FFFFFF"/>
        <w:ind w:right="-1"/>
        <w:contextualSpacing/>
        <w:jc w:val="both"/>
        <w:rPr>
          <w:sz w:val="18"/>
          <w:szCs w:val="18"/>
        </w:rPr>
      </w:pPr>
      <w:r w:rsidRPr="003A0303">
        <w:rPr>
          <w:color w:val="333333"/>
          <w:sz w:val="18"/>
          <w:szCs w:val="18"/>
        </w:rPr>
        <w:t>In ogni caso, i dati personali potranno essere comunicati o diffusi solo in adempimento a obblighi di legge.</w:t>
      </w:r>
    </w:p>
    <w:p w14:paraId="27719055" w14:textId="77777777" w:rsidR="00497BE6" w:rsidRPr="003A0303" w:rsidRDefault="00497BE6" w:rsidP="00497BE6">
      <w:pPr>
        <w:pStyle w:val="NormaleWeb"/>
        <w:shd w:val="clear" w:color="auto" w:fill="FFFFFF"/>
        <w:ind w:right="-1" w:firstLine="284"/>
        <w:contextualSpacing/>
        <w:jc w:val="both"/>
        <w:rPr>
          <w:sz w:val="18"/>
          <w:szCs w:val="18"/>
        </w:rPr>
      </w:pPr>
    </w:p>
    <w:p w14:paraId="4ABAC66C" w14:textId="77777777" w:rsidR="00497BE6" w:rsidRPr="003A0303" w:rsidRDefault="00497BE6" w:rsidP="00497BE6">
      <w:pPr>
        <w:pStyle w:val="NormaleWeb"/>
        <w:shd w:val="clear" w:color="auto" w:fill="FFFFFF"/>
        <w:jc w:val="both"/>
        <w:rPr>
          <w:sz w:val="18"/>
          <w:szCs w:val="18"/>
        </w:rPr>
      </w:pPr>
      <w:r w:rsidRPr="003A0303">
        <w:rPr>
          <w:b/>
          <w:bCs/>
          <w:color w:val="333333"/>
          <w:sz w:val="18"/>
          <w:szCs w:val="18"/>
        </w:rPr>
        <w:t xml:space="preserve">f) Trasferimento dei dati personali al di fuori dell’Unione europea. </w:t>
      </w:r>
    </w:p>
    <w:p w14:paraId="7A5B0A40" w14:textId="77777777" w:rsidR="00497BE6" w:rsidRPr="003A0303" w:rsidRDefault="00497BE6" w:rsidP="00497BE6">
      <w:pPr>
        <w:pStyle w:val="NormaleWeb"/>
        <w:shd w:val="clear" w:color="auto" w:fill="FFFFFF"/>
        <w:ind w:right="-1"/>
        <w:contextualSpacing/>
        <w:jc w:val="both"/>
        <w:rPr>
          <w:color w:val="333333"/>
          <w:sz w:val="18"/>
          <w:szCs w:val="18"/>
        </w:rPr>
      </w:pPr>
      <w:r w:rsidRPr="003A0303">
        <w:rPr>
          <w:color w:val="333333"/>
          <w:sz w:val="18"/>
          <w:szCs w:val="18"/>
        </w:rPr>
        <w:t>Non è intenzione del Comune trasferire i suoi dati personali verso Paesi terzi (</w:t>
      </w:r>
      <w:r w:rsidRPr="003A0303">
        <w:rPr>
          <w:i/>
          <w:iCs/>
          <w:color w:val="333333"/>
          <w:sz w:val="18"/>
          <w:szCs w:val="18"/>
        </w:rPr>
        <w:t>extra</w:t>
      </w:r>
      <w:r w:rsidRPr="003A0303">
        <w:rPr>
          <w:color w:val="333333"/>
          <w:sz w:val="18"/>
          <w:szCs w:val="18"/>
        </w:rPr>
        <w:t xml:space="preserve"> UE) o organizzazioni internazionali</w:t>
      </w:r>
      <w:r w:rsidRPr="003A0303">
        <w:rPr>
          <w:rStyle w:val="Richiamoallanotaapidipagina"/>
          <w:color w:val="333333"/>
          <w:sz w:val="18"/>
          <w:szCs w:val="18"/>
        </w:rPr>
        <w:footnoteReference w:id="5"/>
      </w:r>
      <w:r w:rsidRPr="003A0303">
        <w:rPr>
          <w:color w:val="333333"/>
          <w:sz w:val="18"/>
          <w:szCs w:val="18"/>
        </w:rPr>
        <w:t xml:space="preserve"> </w:t>
      </w:r>
    </w:p>
    <w:p w14:paraId="11A54478" w14:textId="77777777" w:rsidR="00497BE6" w:rsidRPr="003A0303" w:rsidRDefault="00497BE6" w:rsidP="00497BE6">
      <w:pPr>
        <w:pStyle w:val="NormaleWeb"/>
        <w:shd w:val="clear" w:color="auto" w:fill="FFFFFF"/>
        <w:ind w:right="-1"/>
        <w:contextualSpacing/>
        <w:jc w:val="both"/>
        <w:rPr>
          <w:sz w:val="18"/>
          <w:szCs w:val="18"/>
        </w:rPr>
      </w:pPr>
    </w:p>
    <w:p w14:paraId="0C4075F4" w14:textId="77777777" w:rsidR="00497BE6" w:rsidRPr="003A0303" w:rsidRDefault="00497BE6" w:rsidP="00497BE6">
      <w:pPr>
        <w:pStyle w:val="NormaleWeb"/>
        <w:shd w:val="clear" w:color="auto" w:fill="FFFFFF"/>
        <w:ind w:right="-1"/>
        <w:contextualSpacing/>
        <w:jc w:val="both"/>
        <w:rPr>
          <w:sz w:val="18"/>
          <w:szCs w:val="18"/>
        </w:rPr>
      </w:pPr>
      <w:r w:rsidRPr="003A0303">
        <w:rPr>
          <w:b/>
          <w:bCs/>
          <w:color w:val="333333"/>
          <w:sz w:val="18"/>
          <w:szCs w:val="18"/>
        </w:rPr>
        <w:t>g) Periodo di conservazione.</w:t>
      </w:r>
    </w:p>
    <w:p w14:paraId="1FF9DAA0" w14:textId="77777777" w:rsidR="00497BE6" w:rsidRPr="003A0303" w:rsidRDefault="00497BE6" w:rsidP="00497BE6">
      <w:pPr>
        <w:pStyle w:val="NormaleWeb"/>
        <w:shd w:val="clear" w:color="auto" w:fill="FFFFFF"/>
        <w:ind w:right="-1"/>
        <w:contextualSpacing/>
        <w:jc w:val="both"/>
        <w:rPr>
          <w:sz w:val="18"/>
          <w:szCs w:val="18"/>
        </w:rPr>
      </w:pPr>
      <w:r w:rsidRPr="003A0303">
        <w:rPr>
          <w:color w:val="333333"/>
          <w:sz w:val="18"/>
          <w:szCs w:val="18"/>
        </w:rPr>
        <w:t xml:space="preserve">Il Titolare, tenuto conto che nella sua qualità di Pubblica Amministrazione è già obbligato ad attenersi a specifici obblighi di legge in tema di conservazione della documentazione, intende utilizzare tali termini anche quali criteri per determinare il periodo di conservazione dei dati personali. In ogni caso, in ossequio al principio di minimizzazione del GDPR (art. 5.1.C), i suoi dati saranno conservati per un periodo non superiore a quello necessario per il perseguimento delle finalità sopra menzionate. </w:t>
      </w:r>
      <w:r w:rsidRPr="003A0303">
        <w:rPr>
          <w:sz w:val="18"/>
          <w:szCs w:val="18"/>
        </w:rPr>
        <w:t>Viene verificata costantemente l’adeguatezza, la pertinenza e l’indispensabilità dei dati rispetto al rapporto, alla prestazione o al servizio in corso, da instaurare o cessati, anche con riferimento ai dati che Lei fornisce di propria iniziativa. Pertanto, anche a seguito di verifiche, le informazioni e i dati che risultano eccedenti o non pertinenti o non indispensabili non sono utilizzati, salvo che per l’eventuale conservazione a norma di legge del documento che li contiene.</w:t>
      </w:r>
    </w:p>
    <w:p w14:paraId="4F44DC74" w14:textId="77777777" w:rsidR="00497BE6" w:rsidRPr="003A0303" w:rsidRDefault="00497BE6" w:rsidP="00497BE6">
      <w:pPr>
        <w:pStyle w:val="NormaleWeb"/>
        <w:shd w:val="clear" w:color="auto" w:fill="FFFFFF"/>
        <w:ind w:right="-1"/>
        <w:contextualSpacing/>
        <w:jc w:val="both"/>
        <w:rPr>
          <w:sz w:val="18"/>
          <w:szCs w:val="18"/>
        </w:rPr>
      </w:pPr>
    </w:p>
    <w:p w14:paraId="1FCA2E0D" w14:textId="77777777" w:rsidR="00497BE6" w:rsidRPr="003A0303" w:rsidRDefault="00497BE6" w:rsidP="00497BE6">
      <w:pPr>
        <w:pStyle w:val="NormaleWeb"/>
        <w:shd w:val="clear" w:color="auto" w:fill="FFFFFF"/>
        <w:ind w:right="-1"/>
        <w:contextualSpacing/>
        <w:jc w:val="both"/>
        <w:rPr>
          <w:sz w:val="18"/>
          <w:szCs w:val="18"/>
        </w:rPr>
      </w:pPr>
      <w:r w:rsidRPr="003A0303">
        <w:rPr>
          <w:b/>
          <w:bCs/>
          <w:color w:val="333333"/>
          <w:sz w:val="18"/>
          <w:szCs w:val="18"/>
        </w:rPr>
        <w:t>h) I suoi diritti.</w:t>
      </w:r>
    </w:p>
    <w:p w14:paraId="27627BEE" w14:textId="152F05DE" w:rsidR="00497BE6" w:rsidRPr="003A0303" w:rsidRDefault="00497BE6" w:rsidP="00497BE6">
      <w:pPr>
        <w:pStyle w:val="NormaleWeb"/>
        <w:shd w:val="clear" w:color="auto" w:fill="FFFFFF"/>
        <w:spacing w:before="171" w:beforeAutospacing="0" w:after="451" w:afterAutospacing="0"/>
        <w:ind w:right="-1"/>
        <w:contextualSpacing/>
        <w:jc w:val="both"/>
        <w:rPr>
          <w:sz w:val="18"/>
          <w:szCs w:val="18"/>
        </w:rPr>
      </w:pPr>
      <w:r w:rsidRPr="003A0303">
        <w:rPr>
          <w:color w:val="333333"/>
          <w:sz w:val="18"/>
          <w:szCs w:val="18"/>
        </w:rPr>
        <w:t>Ai sensi degli articoli da 15 a 22 del GDPR, in relazione ai suoi dati personali, Lei ha il diritto di: accedere e chiederne copia; richiedere la rettifica; richiedere la cancellazione; ottenere la limitazione del trattamento; opporsi al trattamento; portabilità</w:t>
      </w:r>
      <w:r w:rsidRPr="003A0303">
        <w:rPr>
          <w:rStyle w:val="Richiamoallanotaapidipagina"/>
          <w:color w:val="333333"/>
          <w:sz w:val="18"/>
          <w:szCs w:val="18"/>
        </w:rPr>
        <w:footnoteReference w:id="6"/>
      </w:r>
      <w:r w:rsidRPr="003A0303">
        <w:rPr>
          <w:color w:val="333333"/>
          <w:sz w:val="18"/>
          <w:szCs w:val="18"/>
        </w:rPr>
        <w:t xml:space="preserve">; non essere sottoposto a una decisione basata unicamente sul trattamento automatizzato. </w:t>
      </w:r>
      <w:r w:rsidR="002D5A35" w:rsidRPr="003A0303">
        <w:rPr>
          <w:sz w:val="18"/>
          <w:szCs w:val="18"/>
        </w:rPr>
        <w:t xml:space="preserve"> </w:t>
      </w:r>
      <w:r w:rsidRPr="003A0303">
        <w:rPr>
          <w:color w:val="333333"/>
          <w:sz w:val="18"/>
          <w:szCs w:val="18"/>
        </w:rPr>
        <w:t xml:space="preserve">Peraltro, laddove il trattamento sia basato sul consenso si ricorda che Lei potrà revocarlo in qualsiasi momento. </w:t>
      </w:r>
      <w:r w:rsidR="002D5A35" w:rsidRPr="003A0303">
        <w:rPr>
          <w:sz w:val="18"/>
          <w:szCs w:val="18"/>
        </w:rPr>
        <w:t xml:space="preserve"> </w:t>
      </w:r>
      <w:r w:rsidRPr="003A0303">
        <w:rPr>
          <w:color w:val="333333"/>
          <w:sz w:val="18"/>
          <w:szCs w:val="18"/>
        </w:rPr>
        <w:t>Infine, ha il diritto di proporre reclamo al Garante per la protezione dei dati personali ai sensi dell’art. 77 GDPR.</w:t>
      </w:r>
    </w:p>
    <w:p w14:paraId="08391482" w14:textId="77777777" w:rsidR="00497BE6" w:rsidRPr="003A0303" w:rsidRDefault="00497BE6" w:rsidP="00497BE6">
      <w:pPr>
        <w:pStyle w:val="NormaleWeb"/>
        <w:shd w:val="clear" w:color="auto" w:fill="FFFFFF"/>
        <w:spacing w:before="171" w:beforeAutospacing="0" w:after="451" w:afterAutospacing="0"/>
        <w:ind w:right="-1" w:firstLine="284"/>
        <w:contextualSpacing/>
        <w:jc w:val="both"/>
        <w:rPr>
          <w:color w:val="333333"/>
          <w:sz w:val="18"/>
          <w:szCs w:val="18"/>
        </w:rPr>
      </w:pPr>
    </w:p>
    <w:p w14:paraId="10D477CD" w14:textId="77777777" w:rsidR="00497BE6" w:rsidRPr="003A0303" w:rsidRDefault="00497BE6" w:rsidP="00497BE6">
      <w:pPr>
        <w:pStyle w:val="NormaleWeb"/>
        <w:shd w:val="clear" w:color="auto" w:fill="FFFFFF"/>
        <w:spacing w:before="171" w:beforeAutospacing="0" w:after="451" w:afterAutospacing="0"/>
        <w:ind w:right="-1" w:firstLine="284"/>
        <w:contextualSpacing/>
        <w:jc w:val="both"/>
        <w:rPr>
          <w:sz w:val="18"/>
          <w:szCs w:val="18"/>
        </w:rPr>
      </w:pPr>
      <w:r w:rsidRPr="003A0303">
        <w:rPr>
          <w:i/>
          <w:color w:val="333333"/>
          <w:sz w:val="18"/>
          <w:szCs w:val="18"/>
        </w:rPr>
        <w:t xml:space="preserve">Per qualsiasi ulteriore informazione relativa al trattamento dei suoi dati personali e per far valere i diritti a Lei riconosciuti dal Regolamento (UE) 2016/679, non esiti a contattare il Titolare del trattamento o il DPO. Cordialità. </w:t>
      </w:r>
    </w:p>
    <w:p w14:paraId="4204AC45" w14:textId="77777777" w:rsidR="00497BE6" w:rsidRPr="003A0303" w:rsidRDefault="00497BE6" w:rsidP="00497BE6">
      <w:pPr>
        <w:pStyle w:val="NormaleWeb"/>
        <w:shd w:val="clear" w:color="auto" w:fill="FFFFFF"/>
        <w:spacing w:before="171" w:beforeAutospacing="0" w:after="451" w:afterAutospacing="0"/>
        <w:ind w:right="-1" w:firstLine="284"/>
        <w:contextualSpacing/>
        <w:jc w:val="center"/>
        <w:rPr>
          <w:i/>
          <w:color w:val="333333"/>
          <w:sz w:val="18"/>
          <w:szCs w:val="18"/>
        </w:rPr>
      </w:pPr>
    </w:p>
    <w:p w14:paraId="4851A0C4" w14:textId="77777777" w:rsidR="00497BE6" w:rsidRPr="003A0303" w:rsidRDefault="00497BE6" w:rsidP="00497BE6">
      <w:pPr>
        <w:pStyle w:val="NormaleWeb"/>
        <w:shd w:val="clear" w:color="auto" w:fill="FFFFFF"/>
        <w:spacing w:before="171" w:beforeAutospacing="0" w:after="451" w:afterAutospacing="0"/>
        <w:ind w:left="3600" w:right="-1" w:firstLine="720"/>
        <w:contextualSpacing/>
        <w:jc w:val="center"/>
        <w:rPr>
          <w:i/>
          <w:color w:val="333333"/>
          <w:sz w:val="18"/>
          <w:szCs w:val="18"/>
        </w:rPr>
      </w:pPr>
      <w:r w:rsidRPr="003A0303">
        <w:rPr>
          <w:i/>
          <w:color w:val="333333"/>
          <w:sz w:val="18"/>
          <w:szCs w:val="18"/>
        </w:rPr>
        <w:t xml:space="preserve">                                                          Comune di MATERA</w:t>
      </w:r>
    </w:p>
    <w:p w14:paraId="7E9166E6" w14:textId="77777777" w:rsidR="00497BE6" w:rsidRPr="003A0303" w:rsidRDefault="00497BE6" w:rsidP="00497BE6">
      <w:pPr>
        <w:pStyle w:val="NormaleWeb"/>
        <w:shd w:val="clear" w:color="auto" w:fill="FFFFFF"/>
        <w:spacing w:before="171" w:beforeAutospacing="0" w:after="451" w:afterAutospacing="0"/>
        <w:ind w:left="5040" w:right="-1"/>
        <w:contextualSpacing/>
        <w:jc w:val="center"/>
        <w:rPr>
          <w:i/>
          <w:color w:val="333333"/>
          <w:sz w:val="18"/>
          <w:szCs w:val="18"/>
        </w:rPr>
      </w:pPr>
      <w:r w:rsidRPr="003A0303">
        <w:rPr>
          <w:i/>
          <w:color w:val="333333"/>
          <w:sz w:val="18"/>
          <w:szCs w:val="18"/>
        </w:rPr>
        <w:t xml:space="preserve">                                               in persona del Sindaco p.t</w:t>
      </w:r>
    </w:p>
    <w:p w14:paraId="410EA484" w14:textId="2C41B8EE" w:rsidR="00B15A24" w:rsidRPr="002E2F30" w:rsidRDefault="00497BE6" w:rsidP="002E2F30">
      <w:pPr>
        <w:pStyle w:val="NormaleWeb"/>
        <w:shd w:val="clear" w:color="auto" w:fill="FFFFFF"/>
        <w:spacing w:before="171" w:beforeAutospacing="0" w:after="451" w:afterAutospacing="0"/>
        <w:ind w:left="5760" w:right="-1"/>
        <w:contextualSpacing/>
        <w:jc w:val="center"/>
        <w:rPr>
          <w:i/>
          <w:color w:val="333333"/>
          <w:sz w:val="18"/>
          <w:szCs w:val="18"/>
        </w:rPr>
      </w:pPr>
      <w:r w:rsidRPr="003A0303">
        <w:rPr>
          <w:i/>
          <w:color w:val="333333"/>
          <w:sz w:val="18"/>
          <w:szCs w:val="18"/>
        </w:rPr>
        <w:t xml:space="preserve">                              </w:t>
      </w:r>
      <w:r w:rsidR="002C7734" w:rsidRPr="003A0303">
        <w:rPr>
          <w:i/>
          <w:color w:val="333333"/>
          <w:sz w:val="18"/>
          <w:szCs w:val="18"/>
        </w:rPr>
        <w:t xml:space="preserve">f.to </w:t>
      </w:r>
      <w:r w:rsidRPr="003A0303">
        <w:rPr>
          <w:i/>
          <w:color w:val="333333"/>
          <w:sz w:val="18"/>
          <w:szCs w:val="18"/>
        </w:rPr>
        <w:t>Dott. Domenico BENNARDI</w:t>
      </w:r>
    </w:p>
    <w:sectPr w:rsidR="00B15A24" w:rsidRPr="002E2F30" w:rsidSect="002C0E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6334" w14:textId="77777777" w:rsidR="00653B81" w:rsidRDefault="00653B81" w:rsidP="00497BE6">
      <w:pPr>
        <w:spacing w:after="0" w:line="240" w:lineRule="auto"/>
      </w:pPr>
      <w:r>
        <w:separator/>
      </w:r>
    </w:p>
  </w:endnote>
  <w:endnote w:type="continuationSeparator" w:id="0">
    <w:p w14:paraId="43770CBE" w14:textId="77777777" w:rsidR="00653B81" w:rsidRDefault="00653B81" w:rsidP="0049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BC3F" w14:textId="77777777" w:rsidR="00653B81" w:rsidRDefault="00653B81" w:rsidP="00497BE6">
      <w:pPr>
        <w:spacing w:after="0" w:line="240" w:lineRule="auto"/>
      </w:pPr>
      <w:r>
        <w:separator/>
      </w:r>
    </w:p>
  </w:footnote>
  <w:footnote w:type="continuationSeparator" w:id="0">
    <w:p w14:paraId="3E45E8AA" w14:textId="77777777" w:rsidR="00653B81" w:rsidRDefault="00653B81" w:rsidP="00497BE6">
      <w:pPr>
        <w:spacing w:after="0" w:line="240" w:lineRule="auto"/>
      </w:pPr>
      <w:r>
        <w:continuationSeparator/>
      </w:r>
    </w:p>
  </w:footnote>
  <w:footnote w:id="1">
    <w:p w14:paraId="5BC81B5B"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eastAsia="Times New Roman" w:hAnsi="Times New Roman" w:cs="Times New Roman"/>
          <w:color w:val="000000"/>
          <w:sz w:val="16"/>
          <w:szCs w:val="16"/>
          <w:lang w:eastAsia="it-IT"/>
        </w:rPr>
        <w:tab/>
      </w:r>
      <w:r>
        <w:rPr>
          <w:rFonts w:ascii="Times New Roman" w:hAnsi="Times New Roman" w:cs="Times New Roman"/>
          <w:sz w:val="16"/>
          <w:szCs w:val="16"/>
        </w:rPr>
        <w:t>Cfr. art. 6, par. 1, lett. e), e par. 3 del GDPR, nonché art. 2-ter del D.lgs. n. 196/2003 (c.d. “Codice Privacy”), come novellato dal D.lgs. n. 101/2018.</w:t>
      </w:r>
    </w:p>
  </w:footnote>
  <w:footnote w:id="2">
    <w:p w14:paraId="26CE6633" w14:textId="77777777" w:rsidR="00497BE6" w:rsidRDefault="00497BE6" w:rsidP="00497BE6">
      <w:pPr>
        <w:pStyle w:val="Testonotaapidipagina"/>
        <w:spacing w:after="0"/>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Cfr. art. 9, par. 2, lett. g), del GDPR, nonché art. 2-sexies del Codice Privacy.</w:t>
      </w:r>
    </w:p>
  </w:footnote>
  <w:footnote w:id="3">
    <w:p w14:paraId="57337AD5" w14:textId="77777777" w:rsidR="00497BE6" w:rsidRDefault="00497BE6" w:rsidP="00497BE6">
      <w:pPr>
        <w:pStyle w:val="Testonotaapidipagina"/>
        <w:spacing w:after="0"/>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Cfr. art. 10 del GDPR e art. 2-octies del Codice Privacy.</w:t>
      </w:r>
    </w:p>
  </w:footnote>
  <w:footnote w:id="4">
    <w:p w14:paraId="6CFC2215" w14:textId="77777777" w:rsidR="00497BE6" w:rsidRDefault="00497BE6" w:rsidP="00497BE6">
      <w:pPr>
        <w:pStyle w:val="Testonotaapidipagina"/>
        <w:spacing w:after="0"/>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 xml:space="preserve">V. art. 6, par. 1, </w:t>
      </w:r>
      <w:proofErr w:type="spellStart"/>
      <w:r>
        <w:rPr>
          <w:rFonts w:ascii="Times New Roman" w:hAnsi="Times New Roman" w:cs="Times New Roman"/>
          <w:sz w:val="16"/>
          <w:szCs w:val="16"/>
        </w:rPr>
        <w:t>ult</w:t>
      </w:r>
      <w:proofErr w:type="spellEnd"/>
      <w:r>
        <w:rPr>
          <w:rFonts w:ascii="Times New Roman" w:hAnsi="Times New Roman" w:cs="Times New Roman"/>
          <w:sz w:val="16"/>
          <w:szCs w:val="16"/>
        </w:rPr>
        <w:t>. cap., GDPR.</w:t>
      </w:r>
    </w:p>
  </w:footnote>
  <w:footnote w:id="5">
    <w:p w14:paraId="1FB45E44"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In merito al regime di trasferimento dei dati tra l’Unione europea e gli Stati Uniti, considerata la c.d. “</w:t>
      </w:r>
      <w:r>
        <w:rPr>
          <w:rFonts w:ascii="Times New Roman" w:hAnsi="Times New Roman" w:cs="Times New Roman"/>
          <w:i/>
          <w:iCs/>
          <w:sz w:val="16"/>
          <w:szCs w:val="16"/>
        </w:rPr>
        <w:t xml:space="preserve">Sentenza </w:t>
      </w:r>
      <w:proofErr w:type="spellStart"/>
      <w:r>
        <w:rPr>
          <w:rFonts w:ascii="Times New Roman" w:hAnsi="Times New Roman" w:cs="Times New Roman"/>
          <w:i/>
          <w:iCs/>
          <w:sz w:val="16"/>
          <w:szCs w:val="16"/>
        </w:rPr>
        <w:t>Schrems</w:t>
      </w:r>
      <w:proofErr w:type="spellEnd"/>
      <w:r>
        <w:rPr>
          <w:rFonts w:ascii="Times New Roman" w:hAnsi="Times New Roman" w:cs="Times New Roman"/>
          <w:i/>
          <w:iCs/>
          <w:sz w:val="16"/>
          <w:szCs w:val="16"/>
        </w:rPr>
        <w:t xml:space="preserve"> II</w:t>
      </w:r>
      <w:r>
        <w:rPr>
          <w:rFonts w:ascii="Times New Roman" w:hAnsi="Times New Roman" w:cs="Times New Roman"/>
          <w:sz w:val="16"/>
          <w:szCs w:val="16"/>
        </w:rPr>
        <w:t xml:space="preserve">” che ha invalidato la decisione di adeguatezza del </w:t>
      </w:r>
      <w:r>
        <w:rPr>
          <w:rFonts w:ascii="Times New Roman" w:hAnsi="Times New Roman" w:cs="Times New Roman"/>
          <w:i/>
          <w:iCs/>
          <w:sz w:val="16"/>
          <w:szCs w:val="16"/>
        </w:rPr>
        <w:t>Privacy Shield</w:t>
      </w:r>
      <w:r>
        <w:rPr>
          <w:rFonts w:ascii="Times New Roman" w:hAnsi="Times New Roman" w:cs="Times New Roman"/>
          <w:sz w:val="16"/>
          <w:szCs w:val="16"/>
        </w:rPr>
        <w:t>, il Titolare del trattamento sta prestando attenzione agli sviluppi della vicenda, nonché a fornire le garanzie adeguate previste dall’art. 46 e ss. del GDPR.</w:t>
      </w:r>
    </w:p>
  </w:footnote>
  <w:footnote w:id="6">
    <w:p w14:paraId="65911A10" w14:textId="77777777" w:rsidR="00497BE6" w:rsidRDefault="00497BE6" w:rsidP="00497BE6">
      <w:pPr>
        <w:pStyle w:val="Testonotaapidipagina"/>
        <w:spacing w:after="0"/>
        <w:jc w:val="both"/>
        <w:rPr>
          <w:rFonts w:ascii="Times New Roman" w:hAnsi="Times New Roman" w:cs="Times New Roman"/>
          <w:sz w:val="16"/>
          <w:szCs w:val="16"/>
        </w:rPr>
      </w:pPr>
      <w:r>
        <w:rPr>
          <w:rStyle w:val="Caratterinotaapidipagina"/>
          <w:rFonts w:ascii="Times New Roman" w:hAnsi="Times New Roman" w:cs="Times New Roman"/>
          <w:sz w:val="16"/>
          <w:szCs w:val="16"/>
        </w:rPr>
        <w:footnoteRef/>
      </w:r>
      <w:r>
        <w:rPr>
          <w:rFonts w:ascii="Times New Roman" w:hAnsi="Times New Roman" w:cs="Times New Roman"/>
          <w:sz w:val="16"/>
          <w:szCs w:val="16"/>
        </w:rPr>
        <w:tab/>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80F"/>
    <w:multiLevelType w:val="hybridMultilevel"/>
    <w:tmpl w:val="3D4C0F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3340D1"/>
    <w:multiLevelType w:val="hybridMultilevel"/>
    <w:tmpl w:val="AA2E3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30891"/>
    <w:multiLevelType w:val="hybridMultilevel"/>
    <w:tmpl w:val="8EA61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F4779"/>
    <w:multiLevelType w:val="hybridMultilevel"/>
    <w:tmpl w:val="48600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924043"/>
    <w:multiLevelType w:val="hybridMultilevel"/>
    <w:tmpl w:val="2A62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1D31B1"/>
    <w:multiLevelType w:val="hybridMultilevel"/>
    <w:tmpl w:val="3DECD502"/>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611DC8"/>
    <w:multiLevelType w:val="hybridMultilevel"/>
    <w:tmpl w:val="5C4407F8"/>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2548B7"/>
    <w:multiLevelType w:val="hybridMultilevel"/>
    <w:tmpl w:val="C792D202"/>
    <w:lvl w:ilvl="0" w:tplc="B7FA6252">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770145D1"/>
    <w:multiLevelType w:val="hybridMultilevel"/>
    <w:tmpl w:val="51580574"/>
    <w:lvl w:ilvl="0" w:tplc="B7FA62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95C09EA"/>
    <w:multiLevelType w:val="hybridMultilevel"/>
    <w:tmpl w:val="124C6D76"/>
    <w:lvl w:ilvl="0" w:tplc="B7FA6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8401936">
    <w:abstractNumId w:val="3"/>
  </w:num>
  <w:num w:numId="2" w16cid:durableId="1087507733">
    <w:abstractNumId w:val="1"/>
  </w:num>
  <w:num w:numId="3" w16cid:durableId="781999854">
    <w:abstractNumId w:val="2"/>
  </w:num>
  <w:num w:numId="4" w16cid:durableId="779570566">
    <w:abstractNumId w:val="4"/>
  </w:num>
  <w:num w:numId="5" w16cid:durableId="50620826">
    <w:abstractNumId w:val="9"/>
  </w:num>
  <w:num w:numId="6" w16cid:durableId="1421097932">
    <w:abstractNumId w:val="6"/>
  </w:num>
  <w:num w:numId="7" w16cid:durableId="286543171">
    <w:abstractNumId w:val="7"/>
  </w:num>
  <w:num w:numId="8" w16cid:durableId="807941733">
    <w:abstractNumId w:val="0"/>
  </w:num>
  <w:num w:numId="9" w16cid:durableId="2117796608">
    <w:abstractNumId w:val="5"/>
  </w:num>
  <w:num w:numId="10" w16cid:durableId="718867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46"/>
    <w:rsid w:val="00017836"/>
    <w:rsid w:val="00085784"/>
    <w:rsid w:val="000A5CB7"/>
    <w:rsid w:val="00112348"/>
    <w:rsid w:val="00124D78"/>
    <w:rsid w:val="001B4054"/>
    <w:rsid w:val="001D0353"/>
    <w:rsid w:val="001D0AD9"/>
    <w:rsid w:val="00214A76"/>
    <w:rsid w:val="00230843"/>
    <w:rsid w:val="0026142C"/>
    <w:rsid w:val="002C0E60"/>
    <w:rsid w:val="002C7734"/>
    <w:rsid w:val="002D5A35"/>
    <w:rsid w:val="002E2F30"/>
    <w:rsid w:val="00321ACB"/>
    <w:rsid w:val="00390EE9"/>
    <w:rsid w:val="003A0303"/>
    <w:rsid w:val="003A2BB8"/>
    <w:rsid w:val="003D5977"/>
    <w:rsid w:val="0042143D"/>
    <w:rsid w:val="00447F92"/>
    <w:rsid w:val="00467B3B"/>
    <w:rsid w:val="0048398B"/>
    <w:rsid w:val="00497BE6"/>
    <w:rsid w:val="004E37A8"/>
    <w:rsid w:val="004E6116"/>
    <w:rsid w:val="004F2EC4"/>
    <w:rsid w:val="00561D7C"/>
    <w:rsid w:val="0058143E"/>
    <w:rsid w:val="00596311"/>
    <w:rsid w:val="005C7441"/>
    <w:rsid w:val="005E2051"/>
    <w:rsid w:val="005E2EB1"/>
    <w:rsid w:val="0061054B"/>
    <w:rsid w:val="00637A02"/>
    <w:rsid w:val="00640B46"/>
    <w:rsid w:val="00653B81"/>
    <w:rsid w:val="00661553"/>
    <w:rsid w:val="00663F1B"/>
    <w:rsid w:val="00673B10"/>
    <w:rsid w:val="006C46FB"/>
    <w:rsid w:val="006C6AB3"/>
    <w:rsid w:val="006E054A"/>
    <w:rsid w:val="006F40DA"/>
    <w:rsid w:val="007B69A1"/>
    <w:rsid w:val="008370F3"/>
    <w:rsid w:val="00877DD0"/>
    <w:rsid w:val="008C0899"/>
    <w:rsid w:val="008D5B0D"/>
    <w:rsid w:val="008E7DCD"/>
    <w:rsid w:val="008F3251"/>
    <w:rsid w:val="00901424"/>
    <w:rsid w:val="009101A6"/>
    <w:rsid w:val="00960D66"/>
    <w:rsid w:val="00987EFA"/>
    <w:rsid w:val="00A160D7"/>
    <w:rsid w:val="00A919B4"/>
    <w:rsid w:val="00A950E7"/>
    <w:rsid w:val="00AA264D"/>
    <w:rsid w:val="00B15A24"/>
    <w:rsid w:val="00B57721"/>
    <w:rsid w:val="00B63B96"/>
    <w:rsid w:val="00B847F7"/>
    <w:rsid w:val="00BF64DB"/>
    <w:rsid w:val="00C41F65"/>
    <w:rsid w:val="00C56C81"/>
    <w:rsid w:val="00C57F33"/>
    <w:rsid w:val="00C71D12"/>
    <w:rsid w:val="00CC005F"/>
    <w:rsid w:val="00CC0CA9"/>
    <w:rsid w:val="00D01409"/>
    <w:rsid w:val="00D8609E"/>
    <w:rsid w:val="00DB1239"/>
    <w:rsid w:val="00DE5658"/>
    <w:rsid w:val="00DF01DB"/>
    <w:rsid w:val="00DF79B8"/>
    <w:rsid w:val="00E11569"/>
    <w:rsid w:val="00E11D6C"/>
    <w:rsid w:val="00E12F8D"/>
    <w:rsid w:val="00E31927"/>
    <w:rsid w:val="00E9091E"/>
    <w:rsid w:val="00EA1C02"/>
    <w:rsid w:val="00EB0D51"/>
    <w:rsid w:val="00EB7D89"/>
    <w:rsid w:val="00EF535F"/>
    <w:rsid w:val="00EF7159"/>
    <w:rsid w:val="00F10C40"/>
    <w:rsid w:val="00F60110"/>
    <w:rsid w:val="00FA7405"/>
    <w:rsid w:val="00FE23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8CF6"/>
  <w15:docId w15:val="{E310B4CD-877D-4AED-A091-2CC220BA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E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64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4DB"/>
    <w:rPr>
      <w:rFonts w:ascii="Tahoma" w:hAnsi="Tahoma" w:cs="Tahoma"/>
      <w:sz w:val="16"/>
      <w:szCs w:val="16"/>
    </w:rPr>
  </w:style>
  <w:style w:type="paragraph" w:styleId="Paragrafoelenco">
    <w:name w:val="List Paragraph"/>
    <w:basedOn w:val="Normale"/>
    <w:uiPriority w:val="34"/>
    <w:qFormat/>
    <w:rsid w:val="00561D7C"/>
    <w:pPr>
      <w:ind w:left="720"/>
      <w:contextualSpacing/>
    </w:pPr>
  </w:style>
  <w:style w:type="paragraph" w:styleId="NormaleWeb">
    <w:name w:val="Normal (Web)"/>
    <w:basedOn w:val="Normale"/>
    <w:uiPriority w:val="99"/>
    <w:unhideWhenUsed/>
    <w:qFormat/>
    <w:rsid w:val="00497BE6"/>
    <w:pPr>
      <w:suppressAutoHyphens/>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qFormat/>
    <w:rsid w:val="00497BE6"/>
    <w:pPr>
      <w:suppressLineNumbers/>
      <w:suppressAutoHyphens/>
      <w:spacing w:after="160" w:line="256" w:lineRule="auto"/>
      <w:ind w:left="339" w:hanging="339"/>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7BE6"/>
    <w:rPr>
      <w:sz w:val="20"/>
      <w:szCs w:val="20"/>
    </w:rPr>
  </w:style>
  <w:style w:type="character" w:customStyle="1" w:styleId="CollegamentoInternet">
    <w:name w:val="Collegamento Internet"/>
    <w:basedOn w:val="Carpredefinitoparagrafo"/>
    <w:uiPriority w:val="99"/>
    <w:rsid w:val="00497BE6"/>
    <w:rPr>
      <w:color w:val="0000FF"/>
      <w:u w:val="single"/>
    </w:rPr>
  </w:style>
  <w:style w:type="character" w:customStyle="1" w:styleId="Caratterinotaapidipagina">
    <w:name w:val="Caratteri nota a piè di pagina"/>
    <w:qFormat/>
    <w:rsid w:val="00497BE6"/>
  </w:style>
  <w:style w:type="character" w:customStyle="1" w:styleId="Richiamoallanotaapidipagina">
    <w:name w:val="Richiamo alla nota a piè di pagina"/>
    <w:rsid w:val="00497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mt.it" TargetMode="External"/><Relationship Id="rId5" Type="http://schemas.openxmlformats.org/officeDocument/2006/relationships/footnotes" Target="footnotes.xml"/><Relationship Id="rId10" Type="http://schemas.openxmlformats.org/officeDocument/2006/relationships/hyperlink" Target="mailto:privacy@comune.mt.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1428</Words>
  <Characters>8143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esprimo12</dc:creator>
  <cp:lastModifiedBy>rotondaro</cp:lastModifiedBy>
  <cp:revision>14</cp:revision>
  <cp:lastPrinted>2023-09-28T09:30:00Z</cp:lastPrinted>
  <dcterms:created xsi:type="dcterms:W3CDTF">2023-09-28T07:15:00Z</dcterms:created>
  <dcterms:modified xsi:type="dcterms:W3CDTF">2023-10-03T09:53:00Z</dcterms:modified>
</cp:coreProperties>
</file>